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50855" w:rsidR="002B79CD" w:rsidP="00F945F5" w:rsidRDefault="00164BE7" w14:paraId="03C0F5E4" w14:textId="36E75847">
      <w:pPr>
        <w:pStyle w:val="Heading1"/>
        <w:jc w:val="center"/>
        <w:rPr>
          <w:color w:val="000000" w:themeColor="text1"/>
        </w:rPr>
      </w:pPr>
      <w:r w:rsidRPr="00E50855">
        <w:rPr>
          <w:color w:val="000000" w:themeColor="text1"/>
        </w:rPr>
        <w:t>Disciplinary and Grievance Policy</w:t>
      </w:r>
    </w:p>
    <w:p w:rsidRPr="00E50855" w:rsidR="00091F84" w:rsidRDefault="00091F84" w14:paraId="4AD76708" w14:textId="77777777">
      <w:pPr>
        <w:rPr>
          <w:rFonts w:asciiTheme="majorHAnsi" w:hAnsiTheme="majorHAnsi"/>
        </w:rPr>
      </w:pPr>
    </w:p>
    <w:p w:rsidRPr="00E50855" w:rsidR="002B79CD" w:rsidP="1E004FF0" w:rsidRDefault="00847554" w14:paraId="29CEADC4" w14:textId="66E4E8F5">
      <w:pPr>
        <w:rPr>
          <w:rFonts w:ascii="Calibri" w:hAnsi="Calibri" w:asciiTheme="majorAscii" w:hAnsiTheme="majorAscii"/>
        </w:rPr>
      </w:pPr>
      <w:r w:rsidRPr="218B0252" w:rsidR="00847554">
        <w:rPr>
          <w:rFonts w:ascii="Calibri" w:hAnsi="Calibri" w:asciiTheme="majorAscii" w:hAnsiTheme="majorAscii"/>
        </w:rPr>
        <w:t xml:space="preserve">At St Johns Preschool we ensure that any </w:t>
      </w:r>
      <w:r w:rsidRPr="218B0252" w:rsidR="00924348">
        <w:rPr>
          <w:rFonts w:ascii="Calibri" w:hAnsi="Calibri" w:asciiTheme="majorAscii" w:hAnsiTheme="majorAscii"/>
        </w:rPr>
        <w:t>grievance</w:t>
      </w:r>
      <w:r w:rsidRPr="218B0252" w:rsidR="00847554">
        <w:rPr>
          <w:rFonts w:ascii="Calibri" w:hAnsi="Calibri" w:asciiTheme="majorAscii" w:hAnsiTheme="majorAscii"/>
        </w:rPr>
        <w:t xml:space="preserve"> or matter concerning conduct or performance is </w:t>
      </w:r>
      <w:r w:rsidRPr="218B0252" w:rsidR="00924348">
        <w:rPr>
          <w:rFonts w:ascii="Calibri" w:hAnsi="Calibri" w:asciiTheme="majorAscii" w:hAnsiTheme="majorAscii"/>
        </w:rPr>
        <w:t xml:space="preserve">dealt with objectively and fairly </w:t>
      </w:r>
      <w:r w:rsidRPr="218B0252" w:rsidR="00091F84">
        <w:rPr>
          <w:rFonts w:ascii="Calibri" w:hAnsi="Calibri" w:asciiTheme="majorAscii" w:hAnsiTheme="majorAscii"/>
        </w:rPr>
        <w:t>with the upmost confidentiality.</w:t>
      </w:r>
      <w:r w:rsidRPr="218B0252" w:rsidR="009C7C56">
        <w:rPr>
          <w:rFonts w:ascii="Calibri" w:hAnsi="Calibri" w:asciiTheme="majorAscii" w:hAnsiTheme="majorAscii"/>
        </w:rPr>
        <w:t xml:space="preserve"> </w:t>
      </w:r>
      <w:r w:rsidRPr="218B0252" w:rsidR="0089143F">
        <w:rPr>
          <w:rFonts w:ascii="Calibri" w:hAnsi="Calibri" w:asciiTheme="majorAscii" w:hAnsiTheme="majorAscii"/>
        </w:rPr>
        <w:t>The Manager will keep the committee informed on any issues involving the staff team, particul</w:t>
      </w:r>
      <w:r w:rsidRPr="218B0252" w:rsidR="00B35BE7">
        <w:rPr>
          <w:rFonts w:ascii="Calibri" w:hAnsi="Calibri" w:asciiTheme="majorAscii" w:hAnsiTheme="majorAscii"/>
        </w:rPr>
        <w:t xml:space="preserve">arly any safeguarding </w:t>
      </w:r>
      <w:r w:rsidRPr="218B0252" w:rsidR="52D0E8EA">
        <w:rPr>
          <w:rFonts w:ascii="Calibri" w:hAnsi="Calibri" w:asciiTheme="majorAscii" w:hAnsiTheme="majorAscii"/>
        </w:rPr>
        <w:t>concerns;</w:t>
      </w:r>
      <w:r w:rsidRPr="218B0252" w:rsidR="00B35BE7">
        <w:rPr>
          <w:rFonts w:ascii="Calibri" w:hAnsi="Calibri" w:asciiTheme="majorAscii" w:hAnsiTheme="majorAscii"/>
        </w:rPr>
        <w:t xml:space="preserve"> </w:t>
      </w:r>
      <w:r w:rsidRPr="218B0252" w:rsidR="00B401FA">
        <w:rPr>
          <w:rFonts w:ascii="Calibri" w:hAnsi="Calibri" w:asciiTheme="majorAscii" w:hAnsiTheme="majorAscii"/>
        </w:rPr>
        <w:t>this</w:t>
      </w:r>
      <w:r w:rsidRPr="218B0252" w:rsidR="00B35BE7">
        <w:rPr>
          <w:rFonts w:ascii="Calibri" w:hAnsi="Calibri" w:asciiTheme="majorAscii" w:hAnsiTheme="majorAscii"/>
        </w:rPr>
        <w:t xml:space="preserve"> will</w:t>
      </w:r>
      <w:r w:rsidRPr="218B0252" w:rsidR="00B401FA">
        <w:rPr>
          <w:rFonts w:ascii="Calibri" w:hAnsi="Calibri" w:asciiTheme="majorAscii" w:hAnsiTheme="majorAscii"/>
        </w:rPr>
        <w:t xml:space="preserve"> be </w:t>
      </w:r>
      <w:r w:rsidRPr="218B0252" w:rsidR="00B35BE7">
        <w:rPr>
          <w:rFonts w:ascii="Calibri" w:hAnsi="Calibri" w:asciiTheme="majorAscii" w:hAnsiTheme="majorAscii"/>
        </w:rPr>
        <w:t>deal</w:t>
      </w:r>
      <w:r w:rsidRPr="218B0252" w:rsidR="00B401FA">
        <w:rPr>
          <w:rFonts w:ascii="Calibri" w:hAnsi="Calibri" w:asciiTheme="majorAscii" w:hAnsiTheme="majorAscii"/>
        </w:rPr>
        <w:t>t</w:t>
      </w:r>
      <w:r w:rsidRPr="218B0252" w:rsidR="00B35BE7">
        <w:rPr>
          <w:rFonts w:ascii="Calibri" w:hAnsi="Calibri" w:asciiTheme="majorAscii" w:hAnsiTheme="majorAscii"/>
        </w:rPr>
        <w:t xml:space="preserve"> wi</w:t>
      </w:r>
      <w:r w:rsidRPr="218B0252" w:rsidR="00B401FA">
        <w:rPr>
          <w:rFonts w:ascii="Calibri" w:hAnsi="Calibri" w:asciiTheme="majorAscii" w:hAnsiTheme="majorAscii"/>
        </w:rPr>
        <w:t>th</w:t>
      </w:r>
      <w:r w:rsidRPr="218B0252" w:rsidR="00B35BE7">
        <w:rPr>
          <w:rFonts w:ascii="Calibri" w:hAnsi="Calibri" w:asciiTheme="majorAscii" w:hAnsiTheme="majorAscii"/>
        </w:rPr>
        <w:t xml:space="preserve"> professionally and swiftly</w:t>
      </w:r>
      <w:r w:rsidRPr="218B0252" w:rsidR="00B401FA">
        <w:rPr>
          <w:rFonts w:ascii="Calibri" w:hAnsi="Calibri" w:asciiTheme="majorAscii" w:hAnsiTheme="majorAscii"/>
        </w:rPr>
        <w:t>.</w:t>
      </w:r>
    </w:p>
    <w:p w:rsidR="688E01A5" w:rsidP="1E004FF0" w:rsidRDefault="688E01A5" w14:paraId="57C0AD76" w14:textId="2C6A07BD">
      <w:pPr>
        <w:rPr>
          <w:rFonts w:ascii="Calibri" w:hAnsi="Calibri" w:asciiTheme="majorAscii" w:hAnsiTheme="majorAscii"/>
        </w:rPr>
      </w:pPr>
      <w:r w:rsidRPr="218B0252" w:rsidR="688E01A5">
        <w:rPr>
          <w:rFonts w:ascii="Calibri" w:hAnsi="Calibri" w:asciiTheme="majorAscii" w:hAnsiTheme="majorAscii"/>
        </w:rPr>
        <w:t>Staff must act as positive role models</w:t>
      </w:r>
      <w:r w:rsidRPr="218B0252" w:rsidR="688E01A5">
        <w:rPr>
          <w:rFonts w:ascii="Calibri" w:hAnsi="Calibri" w:asciiTheme="majorAscii" w:hAnsiTheme="majorAscii"/>
        </w:rPr>
        <w:t xml:space="preserve">, placing safety, </w:t>
      </w:r>
      <w:r w:rsidRPr="218B0252" w:rsidR="688E01A5">
        <w:rPr>
          <w:rFonts w:ascii="Calibri" w:hAnsi="Calibri" w:asciiTheme="majorAscii" w:hAnsiTheme="majorAscii"/>
        </w:rPr>
        <w:t>wellbeing</w:t>
      </w:r>
      <w:r w:rsidRPr="218B0252" w:rsidR="688E01A5">
        <w:rPr>
          <w:rFonts w:ascii="Calibri" w:hAnsi="Calibri" w:asciiTheme="majorAscii" w:hAnsiTheme="majorAscii"/>
        </w:rPr>
        <w:t xml:space="preserve"> and development of children first, while </w:t>
      </w:r>
      <w:r w:rsidRPr="218B0252" w:rsidR="688E01A5">
        <w:rPr>
          <w:rFonts w:ascii="Calibri" w:hAnsi="Calibri" w:asciiTheme="majorAscii" w:hAnsiTheme="majorAscii"/>
        </w:rPr>
        <w:t>maintaining</w:t>
      </w:r>
      <w:r w:rsidRPr="218B0252" w:rsidR="688E01A5">
        <w:rPr>
          <w:rFonts w:ascii="Calibri" w:hAnsi="Calibri" w:asciiTheme="majorAscii" w:hAnsiTheme="majorAscii"/>
        </w:rPr>
        <w:t xml:space="preserve"> high professional standards of </w:t>
      </w:r>
      <w:r w:rsidRPr="218B0252" w:rsidR="688E01A5">
        <w:rPr>
          <w:rFonts w:ascii="Calibri" w:hAnsi="Calibri" w:asciiTheme="majorAscii" w:hAnsiTheme="majorAscii"/>
        </w:rPr>
        <w:t>int</w:t>
      </w:r>
      <w:r w:rsidRPr="218B0252" w:rsidR="1829B9F1">
        <w:rPr>
          <w:rFonts w:ascii="Calibri" w:hAnsi="Calibri" w:asciiTheme="majorAscii" w:hAnsiTheme="majorAscii"/>
        </w:rPr>
        <w:t xml:space="preserve">egrity, confidentiality, and respect in all interactions, </w:t>
      </w:r>
      <w:r w:rsidRPr="218B0252" w:rsidR="1829B9F1">
        <w:rPr>
          <w:rFonts w:ascii="Calibri" w:hAnsi="Calibri" w:asciiTheme="majorAscii" w:hAnsiTheme="majorAscii"/>
        </w:rPr>
        <w:t>complying with</w:t>
      </w:r>
      <w:r w:rsidRPr="218B0252" w:rsidR="1829B9F1">
        <w:rPr>
          <w:rFonts w:ascii="Calibri" w:hAnsi="Calibri" w:asciiTheme="majorAscii" w:hAnsiTheme="majorAscii"/>
        </w:rPr>
        <w:t xml:space="preserve"> all setting policies and contractual expectations.</w:t>
      </w:r>
    </w:p>
    <w:p w:rsidRPr="00E50855" w:rsidR="008D0174" w:rsidRDefault="00B401FA" w14:paraId="5502790B" w14:textId="77777777">
      <w:pPr>
        <w:rPr>
          <w:rFonts w:asciiTheme="majorHAnsi" w:hAnsiTheme="majorHAnsi"/>
        </w:rPr>
      </w:pPr>
      <w:r w:rsidRPr="00E50855">
        <w:rPr>
          <w:rFonts w:asciiTheme="majorHAnsi" w:hAnsiTheme="majorHAnsi"/>
        </w:rPr>
        <w:t xml:space="preserve">New staff are on a </w:t>
      </w:r>
      <w:r w:rsidRPr="00E50855" w:rsidR="002860C7">
        <w:rPr>
          <w:rFonts w:asciiTheme="majorHAnsi" w:hAnsiTheme="majorHAnsi"/>
        </w:rPr>
        <w:t>Probationary</w:t>
      </w:r>
      <w:r w:rsidRPr="00E50855">
        <w:rPr>
          <w:rFonts w:asciiTheme="majorHAnsi" w:hAnsiTheme="majorHAnsi"/>
        </w:rPr>
        <w:t xml:space="preserve"> period of </w:t>
      </w:r>
      <w:r w:rsidRPr="00E50855" w:rsidR="00553018">
        <w:rPr>
          <w:rFonts w:asciiTheme="majorHAnsi" w:hAnsiTheme="majorHAnsi"/>
        </w:rPr>
        <w:t>6 months, with regular opportunities to review and</w:t>
      </w:r>
      <w:r w:rsidRPr="00E50855" w:rsidR="000A3903">
        <w:rPr>
          <w:rFonts w:asciiTheme="majorHAnsi" w:hAnsiTheme="majorHAnsi"/>
        </w:rPr>
        <w:t xml:space="preserve"> </w:t>
      </w:r>
      <w:r w:rsidRPr="00E50855" w:rsidR="002860C7">
        <w:rPr>
          <w:rFonts w:asciiTheme="majorHAnsi" w:hAnsiTheme="majorHAnsi"/>
        </w:rPr>
        <w:t>feedback</w:t>
      </w:r>
      <w:r w:rsidRPr="00E50855" w:rsidR="000A3903">
        <w:rPr>
          <w:rFonts w:asciiTheme="majorHAnsi" w:hAnsiTheme="majorHAnsi"/>
        </w:rPr>
        <w:t xml:space="preserve"> with the Manager. If the Manager is in their probationary period, this </w:t>
      </w:r>
      <w:r w:rsidRPr="00E50855" w:rsidR="00CB63D6">
        <w:rPr>
          <w:rFonts w:asciiTheme="majorHAnsi" w:hAnsiTheme="majorHAnsi"/>
        </w:rPr>
        <w:t>takes</w:t>
      </w:r>
      <w:r w:rsidRPr="00E50855" w:rsidR="000A3903">
        <w:rPr>
          <w:rFonts w:asciiTheme="majorHAnsi" w:hAnsiTheme="majorHAnsi"/>
        </w:rPr>
        <w:t xml:space="preserve"> place with the Chair of the Committee or another </w:t>
      </w:r>
      <w:r w:rsidRPr="00E50855" w:rsidR="002860C7">
        <w:rPr>
          <w:rFonts w:asciiTheme="majorHAnsi" w:hAnsiTheme="majorHAnsi"/>
        </w:rPr>
        <w:t xml:space="preserve">appropriate </w:t>
      </w:r>
      <w:r w:rsidRPr="00E50855" w:rsidR="000A3903">
        <w:rPr>
          <w:rFonts w:asciiTheme="majorHAnsi" w:hAnsiTheme="majorHAnsi"/>
        </w:rPr>
        <w:t>Trustee</w:t>
      </w:r>
      <w:r w:rsidRPr="00E50855" w:rsidR="002860C7">
        <w:rPr>
          <w:rFonts w:asciiTheme="majorHAnsi" w:hAnsiTheme="majorHAnsi"/>
        </w:rPr>
        <w:t xml:space="preserve">. </w:t>
      </w:r>
    </w:p>
    <w:p w:rsidRPr="00E50855" w:rsidR="00693EB7" w:rsidRDefault="002860C7" w14:paraId="7F314C9B" w14:textId="4EC0355D">
      <w:pPr>
        <w:rPr>
          <w:rFonts w:asciiTheme="majorHAnsi" w:hAnsiTheme="majorHAnsi"/>
        </w:rPr>
      </w:pPr>
      <w:r w:rsidRPr="00E50855">
        <w:rPr>
          <w:rFonts w:asciiTheme="majorHAnsi" w:hAnsiTheme="majorHAnsi"/>
        </w:rPr>
        <w:t xml:space="preserve">If during the probationary period there are any </w:t>
      </w:r>
      <w:r w:rsidRPr="00E50855" w:rsidR="00CC5598">
        <w:rPr>
          <w:rFonts w:asciiTheme="majorHAnsi" w:hAnsiTheme="majorHAnsi"/>
        </w:rPr>
        <w:t>safeguarding</w:t>
      </w:r>
      <w:r w:rsidRPr="00E50855">
        <w:rPr>
          <w:rFonts w:asciiTheme="majorHAnsi" w:hAnsiTheme="majorHAnsi"/>
        </w:rPr>
        <w:t xml:space="preserve"> concerns</w:t>
      </w:r>
      <w:r w:rsidR="003C31E5">
        <w:rPr>
          <w:rFonts w:asciiTheme="majorHAnsi" w:hAnsiTheme="majorHAnsi"/>
        </w:rPr>
        <w:t>,</w:t>
      </w:r>
      <w:r w:rsidRPr="00E50855">
        <w:rPr>
          <w:rFonts w:asciiTheme="majorHAnsi" w:hAnsiTheme="majorHAnsi"/>
        </w:rPr>
        <w:t xml:space="preserve"> or </w:t>
      </w:r>
      <w:r w:rsidRPr="00E50855" w:rsidR="002D485A">
        <w:rPr>
          <w:rFonts w:asciiTheme="majorHAnsi" w:hAnsiTheme="majorHAnsi"/>
        </w:rPr>
        <w:t xml:space="preserve">significant </w:t>
      </w:r>
      <w:r w:rsidRPr="00E50855" w:rsidR="00CC5598">
        <w:rPr>
          <w:rFonts w:asciiTheme="majorHAnsi" w:hAnsiTheme="majorHAnsi"/>
        </w:rPr>
        <w:t>concerns</w:t>
      </w:r>
      <w:r w:rsidRPr="00E50855" w:rsidR="002D485A">
        <w:rPr>
          <w:rFonts w:asciiTheme="majorHAnsi" w:hAnsiTheme="majorHAnsi"/>
        </w:rPr>
        <w:t xml:space="preserve"> around </w:t>
      </w:r>
      <w:r w:rsidRPr="00E50855" w:rsidR="00CC5598">
        <w:rPr>
          <w:rFonts w:asciiTheme="majorHAnsi" w:hAnsiTheme="majorHAnsi"/>
        </w:rPr>
        <w:t>performance</w:t>
      </w:r>
      <w:r w:rsidRPr="00E50855" w:rsidR="002D485A">
        <w:rPr>
          <w:rFonts w:asciiTheme="majorHAnsi" w:hAnsiTheme="majorHAnsi"/>
        </w:rPr>
        <w:t xml:space="preserve"> the Preschool reserves the right to end the </w:t>
      </w:r>
      <w:r w:rsidRPr="00E50855" w:rsidR="00CB63D6">
        <w:rPr>
          <w:rFonts w:asciiTheme="majorHAnsi" w:hAnsiTheme="majorHAnsi"/>
        </w:rPr>
        <w:t>employees’</w:t>
      </w:r>
      <w:r w:rsidRPr="00E50855" w:rsidR="002D485A">
        <w:rPr>
          <w:rFonts w:asciiTheme="majorHAnsi" w:hAnsiTheme="majorHAnsi"/>
        </w:rPr>
        <w:t xml:space="preserve"> contract with</w:t>
      </w:r>
      <w:r w:rsidRPr="00E50855" w:rsidR="00CB63D6">
        <w:rPr>
          <w:rFonts w:asciiTheme="majorHAnsi" w:hAnsiTheme="majorHAnsi"/>
        </w:rPr>
        <w:t xml:space="preserve"> 1 weeks notice</w:t>
      </w:r>
      <w:r w:rsidR="00693EB7">
        <w:rPr>
          <w:rFonts w:asciiTheme="majorHAnsi" w:hAnsiTheme="majorHAnsi"/>
        </w:rPr>
        <w:t>.</w:t>
      </w:r>
    </w:p>
    <w:p w:rsidRPr="00E50855" w:rsidR="002B79CD" w:rsidRDefault="00164BE7" w14:paraId="531EE6B2" w14:textId="5FF9D971">
      <w:pPr>
        <w:pStyle w:val="Heading2"/>
        <w:rPr>
          <w:color w:val="000000" w:themeColor="text1"/>
          <w:u w:val="single"/>
        </w:rPr>
      </w:pPr>
      <w:r w:rsidRPr="00E50855">
        <w:rPr>
          <w:color w:val="000000" w:themeColor="text1"/>
          <w:u w:val="single"/>
        </w:rPr>
        <w:t>Disciplinary Procedur</w:t>
      </w:r>
      <w:r w:rsidRPr="00E50855" w:rsidR="00413A7C">
        <w:rPr>
          <w:color w:val="000000" w:themeColor="text1"/>
          <w:u w:val="single"/>
        </w:rPr>
        <w:t>e</w:t>
      </w:r>
    </w:p>
    <w:p w:rsidRPr="00E50855" w:rsidR="002B79CD" w:rsidRDefault="00164BE7" w14:paraId="05E8CE16" w14:textId="0C861FBE">
      <w:pPr>
        <w:rPr>
          <w:rFonts w:asciiTheme="majorHAnsi" w:hAnsiTheme="majorHAnsi"/>
        </w:rPr>
      </w:pPr>
      <w:r w:rsidRPr="00E50855">
        <w:rPr>
          <w:rFonts w:asciiTheme="majorHAnsi" w:hAnsiTheme="majorHAnsi"/>
          <w:b/>
          <w:bCs/>
        </w:rPr>
        <w:t>Stage 1</w:t>
      </w:r>
      <w:r w:rsidRPr="00E50855">
        <w:rPr>
          <w:rFonts w:asciiTheme="majorHAnsi" w:hAnsiTheme="majorHAnsi"/>
        </w:rPr>
        <w:t xml:space="preserve"> Informal Management Action:</w:t>
      </w:r>
      <w:r w:rsidRPr="00E50855" w:rsidR="00E55902">
        <w:rPr>
          <w:rFonts w:asciiTheme="majorHAnsi" w:hAnsiTheme="majorHAnsi"/>
        </w:rPr>
        <w:t xml:space="preserve"> </w:t>
      </w:r>
      <w:r w:rsidRPr="00E50855">
        <w:rPr>
          <w:rFonts w:asciiTheme="majorHAnsi" w:hAnsiTheme="majorHAnsi"/>
        </w:rPr>
        <w:t>Coaching, supervision notes, support plans and review periods.</w:t>
      </w:r>
    </w:p>
    <w:p w:rsidRPr="00E50855" w:rsidR="002B79CD" w:rsidRDefault="00164BE7" w14:paraId="06130832" w14:textId="13AE3211">
      <w:pPr>
        <w:rPr>
          <w:rFonts w:asciiTheme="majorHAnsi" w:hAnsiTheme="majorHAnsi"/>
        </w:rPr>
      </w:pPr>
      <w:r w:rsidRPr="00E50855">
        <w:rPr>
          <w:rFonts w:asciiTheme="majorHAnsi" w:hAnsiTheme="majorHAnsi"/>
          <w:b/>
          <w:bCs/>
        </w:rPr>
        <w:t>Stage 2</w:t>
      </w:r>
      <w:r w:rsidRPr="00E50855">
        <w:rPr>
          <w:rFonts w:asciiTheme="majorHAnsi" w:hAnsiTheme="majorHAnsi"/>
        </w:rPr>
        <w:t xml:space="preserve"> Formal Investigation:</w:t>
      </w:r>
      <w:r w:rsidRPr="00E50855" w:rsidR="00E55902">
        <w:rPr>
          <w:rFonts w:asciiTheme="majorHAnsi" w:hAnsiTheme="majorHAnsi"/>
        </w:rPr>
        <w:t xml:space="preserve"> </w:t>
      </w:r>
      <w:r w:rsidRPr="00E50855">
        <w:rPr>
          <w:rFonts w:asciiTheme="majorHAnsi" w:hAnsiTheme="majorHAnsi"/>
        </w:rPr>
        <w:t>Investigating officer appointed (usually manager, or trustee if allegation concerns manager).</w:t>
      </w:r>
    </w:p>
    <w:p w:rsidRPr="00E50855" w:rsidR="002B79CD" w:rsidRDefault="00164BE7" w14:paraId="3D54FAD3" w14:textId="77777777">
      <w:pPr>
        <w:rPr>
          <w:rFonts w:asciiTheme="majorHAnsi" w:hAnsiTheme="majorHAnsi"/>
        </w:rPr>
      </w:pPr>
      <w:r w:rsidRPr="00E50855">
        <w:rPr>
          <w:rFonts w:asciiTheme="majorHAnsi" w:hAnsiTheme="majorHAnsi"/>
          <w:b/>
          <w:bCs/>
        </w:rPr>
        <w:t>Stage 3</w:t>
      </w:r>
      <w:r w:rsidRPr="00E50855">
        <w:rPr>
          <w:rFonts w:asciiTheme="majorHAnsi" w:hAnsiTheme="majorHAnsi"/>
        </w:rPr>
        <w:t xml:space="preserve"> Formal Disciplinary Hearing:</w:t>
      </w:r>
    </w:p>
    <w:p w:rsidRPr="00E50855" w:rsidR="002B79CD" w:rsidRDefault="00164BE7" w14:paraId="00274613" w14:textId="6F724446">
      <w:pPr>
        <w:rPr>
          <w:rFonts w:asciiTheme="majorHAnsi" w:hAnsiTheme="majorHAnsi"/>
        </w:rPr>
      </w:pPr>
      <w:r w:rsidRPr="00E50855">
        <w:rPr>
          <w:rFonts w:asciiTheme="majorHAnsi" w:hAnsiTheme="majorHAnsi"/>
        </w:rPr>
        <w:t xml:space="preserve">Heard by </w:t>
      </w:r>
      <w:r w:rsidRPr="00E50855" w:rsidR="00F41093">
        <w:rPr>
          <w:rFonts w:asciiTheme="majorHAnsi" w:hAnsiTheme="majorHAnsi"/>
        </w:rPr>
        <w:t>committee members a</w:t>
      </w:r>
      <w:r w:rsidRPr="00E50855" w:rsidR="00AB0DB8">
        <w:rPr>
          <w:rFonts w:asciiTheme="majorHAnsi" w:hAnsiTheme="majorHAnsi"/>
        </w:rPr>
        <w:t>nd Manager.</w:t>
      </w:r>
    </w:p>
    <w:p w:rsidRPr="00E50855" w:rsidR="002B79CD" w:rsidRDefault="00164BE7" w14:paraId="7DB7FD12" w14:textId="77777777">
      <w:pPr>
        <w:rPr>
          <w:rFonts w:asciiTheme="majorHAnsi" w:hAnsiTheme="majorHAnsi"/>
        </w:rPr>
      </w:pPr>
      <w:r w:rsidRPr="00E50855">
        <w:rPr>
          <w:rFonts w:asciiTheme="majorHAnsi" w:hAnsiTheme="majorHAnsi"/>
        </w:rPr>
        <w:t>Possible outcomes:</w:t>
      </w:r>
    </w:p>
    <w:p w:rsidRPr="00E50855" w:rsidR="002B79CD" w:rsidRDefault="00164BE7" w14:paraId="1674A842" w14:textId="77777777">
      <w:pPr>
        <w:rPr>
          <w:rFonts w:asciiTheme="majorHAnsi" w:hAnsiTheme="majorHAnsi"/>
        </w:rPr>
      </w:pPr>
      <w:r w:rsidRPr="00E50855">
        <w:rPr>
          <w:rFonts w:asciiTheme="majorHAnsi" w:hAnsiTheme="majorHAnsi"/>
        </w:rPr>
        <w:t>- No action</w:t>
      </w:r>
    </w:p>
    <w:p w:rsidRPr="00E50855" w:rsidR="002B79CD" w:rsidRDefault="00164BE7" w14:paraId="1467B27D" w14:textId="77777777">
      <w:pPr>
        <w:rPr>
          <w:rFonts w:asciiTheme="majorHAnsi" w:hAnsiTheme="majorHAnsi"/>
        </w:rPr>
      </w:pPr>
      <w:r w:rsidRPr="00E50855">
        <w:rPr>
          <w:rFonts w:asciiTheme="majorHAnsi" w:hAnsiTheme="majorHAnsi"/>
        </w:rPr>
        <w:t>- First Written Warning (normally 6 months)</w:t>
      </w:r>
    </w:p>
    <w:p w:rsidRPr="00E50855" w:rsidR="002B79CD" w:rsidRDefault="00164BE7" w14:paraId="693715F6" w14:textId="77777777">
      <w:pPr>
        <w:rPr>
          <w:rFonts w:asciiTheme="majorHAnsi" w:hAnsiTheme="majorHAnsi"/>
        </w:rPr>
      </w:pPr>
      <w:r w:rsidRPr="00E50855">
        <w:rPr>
          <w:rFonts w:asciiTheme="majorHAnsi" w:hAnsiTheme="majorHAnsi"/>
        </w:rPr>
        <w:t>- Final Written Warning (normally 12 months)</w:t>
      </w:r>
    </w:p>
    <w:p w:rsidRPr="00E50855" w:rsidR="002B79CD" w:rsidRDefault="00164BE7" w14:paraId="0152732F" w14:textId="77777777">
      <w:pPr>
        <w:rPr>
          <w:rFonts w:asciiTheme="majorHAnsi" w:hAnsiTheme="majorHAnsi"/>
        </w:rPr>
      </w:pPr>
      <w:r w:rsidRPr="00E50855">
        <w:rPr>
          <w:rFonts w:asciiTheme="majorHAnsi" w:hAnsiTheme="majorHAnsi"/>
        </w:rPr>
        <w:t>- Dismissal or other sanction</w:t>
      </w:r>
    </w:p>
    <w:p w:rsidRPr="00E50855" w:rsidR="002B79CD" w:rsidRDefault="00164BE7" w14:paraId="04B23119" w14:textId="6BCCF3CC">
      <w:pPr>
        <w:rPr>
          <w:rFonts w:asciiTheme="majorHAnsi" w:hAnsiTheme="majorHAnsi"/>
          <w:b/>
          <w:bCs/>
        </w:rPr>
      </w:pPr>
      <w:r w:rsidRPr="00E50855">
        <w:rPr>
          <w:rFonts w:asciiTheme="majorHAnsi" w:hAnsiTheme="majorHAnsi"/>
          <w:b/>
          <w:bCs/>
        </w:rPr>
        <w:t>Gross Misconduct:</w:t>
      </w:r>
      <w:r w:rsidRPr="00E50855" w:rsidR="00EE1815">
        <w:rPr>
          <w:rFonts w:asciiTheme="majorHAnsi" w:hAnsiTheme="majorHAnsi"/>
          <w:b/>
          <w:bCs/>
        </w:rPr>
        <w:t xml:space="preserve"> </w:t>
      </w:r>
      <w:r w:rsidRPr="00E50855">
        <w:rPr>
          <w:rFonts w:asciiTheme="majorHAnsi" w:hAnsiTheme="majorHAnsi"/>
        </w:rPr>
        <w:t>May lead to summary dismissal following investigation and hearing.</w:t>
      </w:r>
    </w:p>
    <w:p w:rsidRPr="00E50855" w:rsidR="002B79CD" w:rsidRDefault="00164BE7" w14:paraId="43124E05" w14:textId="77777777">
      <w:pPr>
        <w:rPr>
          <w:rFonts w:asciiTheme="majorHAnsi" w:hAnsiTheme="majorHAnsi"/>
        </w:rPr>
      </w:pPr>
      <w:r w:rsidRPr="00E50855">
        <w:rPr>
          <w:rFonts w:asciiTheme="majorHAnsi" w:hAnsiTheme="majorHAnsi"/>
        </w:rPr>
        <w:t>Safeguarding allegations may trigger LADO/Ofsted/DBS referral duties.</w:t>
      </w:r>
    </w:p>
    <w:p w:rsidRPr="00E50855" w:rsidR="00B307E4" w:rsidRDefault="00B307E4" w14:paraId="4549ED7B" w14:textId="77777777">
      <w:pPr>
        <w:pStyle w:val="Heading2"/>
        <w:rPr>
          <w:color w:val="000000" w:themeColor="text1"/>
        </w:rPr>
      </w:pPr>
    </w:p>
    <w:p w:rsidRPr="00E50855" w:rsidR="002B79CD" w:rsidRDefault="00164BE7" w14:paraId="3047E9AA" w14:textId="73A61393">
      <w:pPr>
        <w:pStyle w:val="Heading2"/>
        <w:rPr>
          <w:color w:val="000000" w:themeColor="text1"/>
        </w:rPr>
      </w:pPr>
      <w:r w:rsidRPr="00E50855">
        <w:rPr>
          <w:color w:val="000000" w:themeColor="text1"/>
        </w:rPr>
        <w:t>Where the Allegation Concerns the Manager</w:t>
      </w:r>
    </w:p>
    <w:p w:rsidRPr="00E50855" w:rsidR="002B79CD" w:rsidRDefault="00164BE7" w14:paraId="51DBDC0C" w14:textId="77777777">
      <w:pPr>
        <w:rPr>
          <w:rFonts w:asciiTheme="majorHAnsi" w:hAnsiTheme="majorHAnsi"/>
        </w:rPr>
      </w:pPr>
      <w:r w:rsidRPr="00E50855">
        <w:rPr>
          <w:rFonts w:asciiTheme="majorHAnsi" w:hAnsiTheme="majorHAnsi"/>
        </w:rPr>
        <w:t>If concerns relate to the Preschool Manager:</w:t>
      </w:r>
    </w:p>
    <w:p w:rsidRPr="00E50855" w:rsidR="002B79CD" w:rsidRDefault="00164BE7" w14:paraId="7A95A886" w14:textId="77777777">
      <w:pPr>
        <w:rPr>
          <w:rFonts w:asciiTheme="majorHAnsi" w:hAnsiTheme="majorHAnsi"/>
        </w:rPr>
      </w:pPr>
      <w:r w:rsidRPr="00E50855">
        <w:rPr>
          <w:rFonts w:asciiTheme="majorHAnsi" w:hAnsiTheme="majorHAnsi"/>
        </w:rPr>
        <w:t>• Chair of Trustees leads process.</w:t>
      </w:r>
    </w:p>
    <w:p w:rsidRPr="00E50855" w:rsidR="002B79CD" w:rsidRDefault="00164BE7" w14:paraId="5A6F19A9" w14:textId="77777777">
      <w:pPr>
        <w:rPr>
          <w:rFonts w:asciiTheme="majorHAnsi" w:hAnsiTheme="majorHAnsi"/>
        </w:rPr>
      </w:pPr>
      <w:r w:rsidRPr="00E50855">
        <w:rPr>
          <w:rFonts w:asciiTheme="majorHAnsi" w:hAnsiTheme="majorHAnsi"/>
        </w:rPr>
        <w:t>• Investigation may be delegated to an independent investigator.</w:t>
      </w:r>
    </w:p>
    <w:p w:rsidRPr="00E50855" w:rsidR="002B79CD" w:rsidRDefault="00164BE7" w14:paraId="73384155" w14:textId="77777777">
      <w:pPr>
        <w:rPr>
          <w:rFonts w:asciiTheme="majorHAnsi" w:hAnsiTheme="majorHAnsi"/>
        </w:rPr>
      </w:pPr>
      <w:r w:rsidRPr="00E50855">
        <w:rPr>
          <w:rFonts w:asciiTheme="majorHAnsi" w:hAnsiTheme="majorHAnsi"/>
        </w:rPr>
        <w:t xml:space="preserve">• Hearing held by trustee panel excluding anyone involved in </w:t>
      </w:r>
      <w:r w:rsidRPr="00E50855">
        <w:rPr>
          <w:rFonts w:asciiTheme="majorHAnsi" w:hAnsiTheme="majorHAnsi"/>
        </w:rPr>
        <w:t>investigation.</w:t>
      </w:r>
    </w:p>
    <w:p w:rsidR="003D15E7" w:rsidP="00754CBF" w:rsidRDefault="003D15E7" w14:paraId="3A09C734" w14:textId="77777777">
      <w:pPr>
        <w:rPr>
          <w:rFonts w:asciiTheme="majorHAnsi" w:hAnsiTheme="majorHAnsi"/>
          <w:b/>
          <w:bCs/>
          <w:sz w:val="28"/>
          <w:szCs w:val="28"/>
          <w:u w:val="single"/>
        </w:rPr>
      </w:pPr>
    </w:p>
    <w:p w:rsidRPr="00E50855" w:rsidR="002B79CD" w:rsidP="00754CBF" w:rsidRDefault="00164BE7" w14:paraId="502F4B05" w14:textId="279C80E6">
      <w:pPr>
        <w:rPr>
          <w:rFonts w:asciiTheme="majorHAnsi" w:hAnsiTheme="majorHAnsi" w:eastAsiaTheme="majorEastAsia" w:cstheme="majorBidi"/>
          <w:b/>
          <w:bCs/>
          <w:color w:val="4F81BD" w:themeColor="accent1"/>
          <w:sz w:val="28"/>
          <w:szCs w:val="28"/>
          <w:u w:val="single"/>
        </w:rPr>
      </w:pPr>
      <w:r w:rsidRPr="00E50855">
        <w:rPr>
          <w:rFonts w:asciiTheme="majorHAnsi" w:hAnsiTheme="majorHAnsi"/>
          <w:b/>
          <w:bCs/>
          <w:sz w:val="28"/>
          <w:szCs w:val="28"/>
          <w:u w:val="single"/>
        </w:rPr>
        <w:t xml:space="preserve">Grievance Procedure </w:t>
      </w:r>
    </w:p>
    <w:p w:rsidRPr="00E50855" w:rsidR="002B79CD" w:rsidRDefault="00164BE7" w14:paraId="415DE372" w14:textId="77777777">
      <w:pPr>
        <w:rPr>
          <w:rFonts w:asciiTheme="majorHAnsi" w:hAnsiTheme="majorHAnsi"/>
        </w:rPr>
      </w:pPr>
      <w:r w:rsidRPr="00E50855">
        <w:rPr>
          <w:rFonts w:asciiTheme="majorHAnsi" w:hAnsiTheme="majorHAnsi"/>
          <w:b/>
          <w:bCs/>
        </w:rPr>
        <w:t>Step 1</w:t>
      </w:r>
      <w:r w:rsidRPr="00E50855">
        <w:rPr>
          <w:rFonts w:asciiTheme="majorHAnsi" w:hAnsiTheme="majorHAnsi"/>
        </w:rPr>
        <w:t xml:space="preserve"> Informal discussion with manager where appropriate.</w:t>
      </w:r>
    </w:p>
    <w:p w:rsidRPr="00E50855" w:rsidR="002B79CD" w:rsidRDefault="00164BE7" w14:paraId="666B4109" w14:textId="77777777">
      <w:pPr>
        <w:rPr>
          <w:rFonts w:asciiTheme="majorHAnsi" w:hAnsiTheme="majorHAnsi"/>
        </w:rPr>
      </w:pPr>
      <w:r w:rsidRPr="00E50855">
        <w:rPr>
          <w:rFonts w:asciiTheme="majorHAnsi" w:hAnsiTheme="majorHAnsi"/>
          <w:b/>
          <w:bCs/>
        </w:rPr>
        <w:t>Step 2</w:t>
      </w:r>
      <w:r w:rsidRPr="00E50855">
        <w:rPr>
          <w:rFonts w:asciiTheme="majorHAnsi" w:hAnsiTheme="majorHAnsi"/>
        </w:rPr>
        <w:t xml:space="preserve"> Formal written grievance to:</w:t>
      </w:r>
    </w:p>
    <w:p w:rsidRPr="00E50855" w:rsidR="002B79CD" w:rsidRDefault="00164BE7" w14:paraId="3BAAD415" w14:textId="77777777">
      <w:pPr>
        <w:rPr>
          <w:rFonts w:asciiTheme="majorHAnsi" w:hAnsiTheme="majorHAnsi"/>
        </w:rPr>
      </w:pPr>
      <w:r w:rsidRPr="00E50855">
        <w:rPr>
          <w:rFonts w:asciiTheme="majorHAnsi" w:hAnsiTheme="majorHAnsi"/>
        </w:rPr>
        <w:t>- Preschool Manager (if grievance concerns colleagues)</w:t>
      </w:r>
    </w:p>
    <w:p w:rsidRPr="00E50855" w:rsidR="002B79CD" w:rsidRDefault="00164BE7" w14:paraId="2396ECFE" w14:textId="77777777">
      <w:pPr>
        <w:rPr>
          <w:rFonts w:asciiTheme="majorHAnsi" w:hAnsiTheme="majorHAnsi"/>
        </w:rPr>
      </w:pPr>
      <w:r w:rsidRPr="00E50855">
        <w:rPr>
          <w:rFonts w:asciiTheme="majorHAnsi" w:hAnsiTheme="majorHAnsi"/>
        </w:rPr>
        <w:t>- Chair of Trustees (if grievance concerns manager or trustees)</w:t>
      </w:r>
    </w:p>
    <w:p w:rsidRPr="00E50855" w:rsidR="002B79CD" w:rsidRDefault="00164BE7" w14:paraId="21501031" w14:textId="67869431">
      <w:pPr>
        <w:rPr>
          <w:rFonts w:asciiTheme="majorHAnsi" w:hAnsiTheme="majorHAnsi"/>
        </w:rPr>
      </w:pPr>
      <w:r w:rsidRPr="00E50855">
        <w:rPr>
          <w:rFonts w:asciiTheme="majorHAnsi" w:hAnsiTheme="majorHAnsi"/>
          <w:b/>
          <w:bCs/>
        </w:rPr>
        <w:t>Step 3</w:t>
      </w:r>
      <w:r w:rsidRPr="00E50855">
        <w:rPr>
          <w:rFonts w:asciiTheme="majorHAnsi" w:hAnsiTheme="majorHAnsi"/>
        </w:rPr>
        <w:t xml:space="preserve"> Grievance hearing:</w:t>
      </w:r>
      <w:r w:rsidRPr="00E50855" w:rsidR="00B307E4">
        <w:rPr>
          <w:rFonts w:asciiTheme="majorHAnsi" w:hAnsiTheme="majorHAnsi"/>
        </w:rPr>
        <w:t xml:space="preserve"> </w:t>
      </w:r>
      <w:r w:rsidRPr="00E50855">
        <w:rPr>
          <w:rFonts w:asciiTheme="majorHAnsi" w:hAnsiTheme="majorHAnsi"/>
        </w:rPr>
        <w:t>Usually heard by impartial trustee panel.</w:t>
      </w:r>
    </w:p>
    <w:p w:rsidRPr="00E50855" w:rsidR="002B79CD" w:rsidRDefault="00164BE7" w14:paraId="7AFD6AB8" w14:textId="00FFE2A2">
      <w:pPr>
        <w:rPr>
          <w:rFonts w:asciiTheme="majorHAnsi" w:hAnsiTheme="majorHAnsi"/>
          <w:b/>
          <w:bCs/>
        </w:rPr>
      </w:pPr>
      <w:r w:rsidRPr="00E50855">
        <w:rPr>
          <w:rFonts w:asciiTheme="majorHAnsi" w:hAnsiTheme="majorHAnsi"/>
          <w:b/>
          <w:bCs/>
        </w:rPr>
        <w:t>Step 4 Appeal:</w:t>
      </w:r>
      <w:r w:rsidRPr="00E50855" w:rsidR="00B307E4">
        <w:rPr>
          <w:rFonts w:asciiTheme="majorHAnsi" w:hAnsiTheme="majorHAnsi"/>
          <w:b/>
          <w:bCs/>
        </w:rPr>
        <w:t xml:space="preserve"> </w:t>
      </w:r>
      <w:r w:rsidRPr="00E50855">
        <w:rPr>
          <w:rFonts w:asciiTheme="majorHAnsi" w:hAnsiTheme="majorHAnsi"/>
        </w:rPr>
        <w:t>Heard by separate appeal panel.</w:t>
      </w:r>
    </w:p>
    <w:p w:rsidR="002B79CD" w:rsidRDefault="002B79CD" w14:paraId="2090DDFB" w14:textId="4AA47223">
      <w:pPr>
        <w:rPr>
          <w:rFonts w:asciiTheme="majorHAnsi" w:hAnsiTheme="majorHAnsi"/>
        </w:rPr>
      </w:pPr>
    </w:p>
    <w:p w:rsidRPr="003D15E7" w:rsidR="007C4802" w:rsidRDefault="007C4802" w14:paraId="0AA2A716" w14:textId="36DA4359">
      <w:pPr>
        <w:rPr>
          <w:rFonts w:asciiTheme="majorHAnsi" w:hAnsiTheme="majorHAnsi"/>
          <w:b/>
          <w:bCs/>
        </w:rPr>
      </w:pPr>
      <w:r w:rsidRPr="003D15E7">
        <w:rPr>
          <w:rFonts w:asciiTheme="majorHAnsi" w:hAnsiTheme="majorHAnsi"/>
          <w:b/>
          <w:bCs/>
        </w:rPr>
        <w:t>Other useful policies-</w:t>
      </w:r>
    </w:p>
    <w:p w:rsidR="007C4802" w:rsidRDefault="007C4802" w14:paraId="080DFA5A" w14:textId="75E9BE74">
      <w:pPr>
        <w:rPr>
          <w:rFonts w:asciiTheme="majorHAnsi" w:hAnsiTheme="majorHAnsi"/>
        </w:rPr>
      </w:pPr>
      <w:r>
        <w:rPr>
          <w:rFonts w:asciiTheme="majorHAnsi" w:hAnsiTheme="majorHAnsi"/>
        </w:rPr>
        <w:t>Whistleblowing</w:t>
      </w:r>
    </w:p>
    <w:p w:rsidR="002B79CD" w:rsidRDefault="00513E10" w14:paraId="246325C5" w14:textId="04756B28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Employment and Safer </w:t>
      </w:r>
      <w:r w:rsidR="003D15E7">
        <w:rPr>
          <w:rFonts w:asciiTheme="majorHAnsi" w:hAnsiTheme="majorHAnsi"/>
        </w:rPr>
        <w:t>recruitment Policy</w:t>
      </w:r>
    </w:p>
    <w:p w:rsidR="00513E10" w:rsidRDefault="00F228AE" w14:paraId="395AA264" w14:textId="44436741">
      <w:r>
        <w:rPr>
          <w:rFonts w:asciiTheme="majorHAnsi" w:hAnsiTheme="majorHAnsi"/>
        </w:rPr>
        <w:t>Capability and Performance Policy</w:t>
      </w:r>
    </w:p>
    <w:sectPr w:rsidR="00513E10" w:rsidSect="00034616">
      <w:headerReference w:type="default" r:id="rId8"/>
      <w:footerReference w:type="default" r:id="rId9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C3CE1" w:rsidP="006C3CE1" w:rsidRDefault="006C3CE1" w14:paraId="368B8062" w14:textId="77777777">
      <w:pPr>
        <w:spacing w:after="0" w:line="240" w:lineRule="auto"/>
      </w:pPr>
      <w:r>
        <w:separator/>
      </w:r>
    </w:p>
  </w:endnote>
  <w:endnote w:type="continuationSeparator" w:id="0">
    <w:p w:rsidR="006C3CE1" w:rsidP="006C3CE1" w:rsidRDefault="006C3CE1" w14:paraId="5B6AC67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864D1" w:rsidRDefault="00D864D1" w14:paraId="78C00562" w14:textId="2CC5453D">
    <w:pPr>
      <w:pStyle w:val="Footer"/>
    </w:pPr>
    <w:r>
      <w:t>April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C3CE1" w:rsidP="006C3CE1" w:rsidRDefault="006C3CE1" w14:paraId="1DCD709E" w14:textId="77777777">
      <w:pPr>
        <w:spacing w:after="0" w:line="240" w:lineRule="auto"/>
      </w:pPr>
      <w:r>
        <w:separator/>
      </w:r>
    </w:p>
  </w:footnote>
  <w:footnote w:type="continuationSeparator" w:id="0">
    <w:p w:rsidR="006C3CE1" w:rsidP="006C3CE1" w:rsidRDefault="006C3CE1" w14:paraId="0254140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6C3CE1" w:rsidRDefault="006C3CE1" w14:paraId="09D3D198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859435B" wp14:editId="2379C524">
          <wp:simplePos x="0" y="0"/>
          <wp:positionH relativeFrom="column">
            <wp:posOffset>1790700</wp:posOffset>
          </wp:positionH>
          <wp:positionV relativeFrom="paragraph">
            <wp:posOffset>-419100</wp:posOffset>
          </wp:positionV>
          <wp:extent cx="1466850" cy="1343025"/>
          <wp:effectExtent l="0" t="0" r="0" b="952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6850" cy="1343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2086678656">
    <w:abstractNumId w:val="8"/>
  </w:num>
  <w:num w:numId="2" w16cid:durableId="1525243453">
    <w:abstractNumId w:val="6"/>
  </w:num>
  <w:num w:numId="3" w16cid:durableId="599993245">
    <w:abstractNumId w:val="5"/>
  </w:num>
  <w:num w:numId="4" w16cid:durableId="536166010">
    <w:abstractNumId w:val="4"/>
  </w:num>
  <w:num w:numId="5" w16cid:durableId="1764841163">
    <w:abstractNumId w:val="7"/>
  </w:num>
  <w:num w:numId="6" w16cid:durableId="678385174">
    <w:abstractNumId w:val="3"/>
  </w:num>
  <w:num w:numId="7" w16cid:durableId="1631473396">
    <w:abstractNumId w:val="2"/>
  </w:num>
  <w:num w:numId="8" w16cid:durableId="556161455">
    <w:abstractNumId w:val="1"/>
  </w:num>
  <w:num w:numId="9" w16cid:durableId="1402480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1F84"/>
    <w:rsid w:val="000A3903"/>
    <w:rsid w:val="0015074B"/>
    <w:rsid w:val="00161F2C"/>
    <w:rsid w:val="00164BE7"/>
    <w:rsid w:val="00253161"/>
    <w:rsid w:val="002860C7"/>
    <w:rsid w:val="0029639D"/>
    <w:rsid w:val="002B79CD"/>
    <w:rsid w:val="002D485A"/>
    <w:rsid w:val="00312008"/>
    <w:rsid w:val="00326F90"/>
    <w:rsid w:val="003C31E5"/>
    <w:rsid w:val="003D15E7"/>
    <w:rsid w:val="00413A7C"/>
    <w:rsid w:val="00513E10"/>
    <w:rsid w:val="00553018"/>
    <w:rsid w:val="005F7350"/>
    <w:rsid w:val="00693EB7"/>
    <w:rsid w:val="006C3CE1"/>
    <w:rsid w:val="00754CBF"/>
    <w:rsid w:val="007C4802"/>
    <w:rsid w:val="00847554"/>
    <w:rsid w:val="0089143F"/>
    <w:rsid w:val="008D0174"/>
    <w:rsid w:val="00924348"/>
    <w:rsid w:val="009C7C56"/>
    <w:rsid w:val="00A7296E"/>
    <w:rsid w:val="00A76787"/>
    <w:rsid w:val="00AA1D8D"/>
    <w:rsid w:val="00AB0DB8"/>
    <w:rsid w:val="00B307E4"/>
    <w:rsid w:val="00B35BE7"/>
    <w:rsid w:val="00B401FA"/>
    <w:rsid w:val="00B47730"/>
    <w:rsid w:val="00C5406E"/>
    <w:rsid w:val="00C75425"/>
    <w:rsid w:val="00CB0664"/>
    <w:rsid w:val="00CB63D6"/>
    <w:rsid w:val="00CC5598"/>
    <w:rsid w:val="00D864D1"/>
    <w:rsid w:val="00E50855"/>
    <w:rsid w:val="00E55902"/>
    <w:rsid w:val="00EE1815"/>
    <w:rsid w:val="00F228AE"/>
    <w:rsid w:val="00F41093"/>
    <w:rsid w:val="00F945F5"/>
    <w:rsid w:val="00FC693F"/>
    <w:rsid w:val="1829B9F1"/>
    <w:rsid w:val="1E004FF0"/>
    <w:rsid w:val="218B0252"/>
    <w:rsid w:val="52D0E8EA"/>
    <w:rsid w:val="5A7874DA"/>
    <w:rsid w:val="5CF984A8"/>
    <w:rsid w:val="688E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573DFF"/>
  <w14:defaultImageDpi w14:val="300"/>
  <w15:docId w15:val="{759BB853-ED92-C449-A10B-C66CE9743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B54D471C6C94292CC100B11E0E157" ma:contentTypeVersion="17" ma:contentTypeDescription="Create a new document." ma:contentTypeScope="" ma:versionID="54818c28bafdee2d9a839bb8e97612a7">
  <xsd:schema xmlns:xsd="http://www.w3.org/2001/XMLSchema" xmlns:xs="http://www.w3.org/2001/XMLSchema" xmlns:p="http://schemas.microsoft.com/office/2006/metadata/properties" xmlns:ns2="d8c51d4d-97ae-4b13-aebc-fee16af540fa" xmlns:ns3="8347fef5-a843-435e-a0b5-0dd4b403b035" targetNamespace="http://schemas.microsoft.com/office/2006/metadata/properties" ma:root="true" ma:fieldsID="358934b57d3822192e5d1b547256d6dd" ns2:_="" ns3:_="">
    <xsd:import namespace="d8c51d4d-97ae-4b13-aebc-fee16af540fa"/>
    <xsd:import namespace="8347fef5-a843-435e-a0b5-0dd4b403b0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51d4d-97ae-4b13-aebc-fee16af540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9966d88-ada9-45dc-a31b-bd70ad2dcc14}" ma:internalName="TaxCatchAll" ma:showField="CatchAllData" ma:web="d8c51d4d-97ae-4b13-aebc-fee16af54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7fef5-a843-435e-a0b5-0dd4b403b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8bb01a-6272-427c-bf24-f2f18cf50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47fef5-a843-435e-a0b5-0dd4b403b035">
      <Terms xmlns="http://schemas.microsoft.com/office/infopath/2007/PartnerControls"/>
    </lcf76f155ced4ddcb4097134ff3c332f>
    <TaxCatchAll xmlns="d8c51d4d-97ae-4b13-aebc-fee16af540fa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55BEBDAE-D851-409A-A258-942C5FE4AE50}"/>
</file>

<file path=customXml/itemProps3.xml><?xml version="1.0" encoding="utf-8"?>
<ds:datastoreItem xmlns:ds="http://schemas.openxmlformats.org/officeDocument/2006/customXml" ds:itemID="{7D8E5FF1-6A69-4AA6-89F5-1410BC5E061E}"/>
</file>

<file path=customXml/itemProps4.xml><?xml version="1.0" encoding="utf-8"?>
<ds:datastoreItem xmlns:ds="http://schemas.openxmlformats.org/officeDocument/2006/customXml" ds:itemID="{0184A2C0-EB13-4045-B387-7F9FEBA59C7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Committee Chair - St John's Pre School</lastModifiedBy>
  <revision>5</revision>
  <dcterms:created xsi:type="dcterms:W3CDTF">2026-04-28T09:36:00.0000000Z</dcterms:created>
  <dcterms:modified xsi:type="dcterms:W3CDTF">2026-04-28T09:50:52.5637033Z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0x010100BF0B54D471C6C94292CC100B11E0E157</vt:lpwstr>
  </property>
  <property fmtid="{D5CDD505-2E9C-101B-9397-08002B2CF9AE}" pid="3" name="MediaServiceImageTags">
    <vt:lpwstr/>
  </property>
</Properties>
</file>