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AE1835" w:rsidR="00AE1835" w:rsidP="00AE1835" w:rsidRDefault="00AE1835" w14:paraId="41443A1D" w14:textId="56A42590">
      <w:pPr>
        <w:spacing w:before="100" w:beforeAutospacing="1" w:after="100" w:afterAutospacing="1"/>
        <w:jc w:val="center"/>
        <w:rPr>
          <w:rFonts w:ascii="Arial" w:hAnsi="Arial" w:eastAsia="Times New Roman" w:cs="Arial"/>
          <w:b/>
          <w:bCs/>
          <w:color w:val="000000"/>
          <w:lang w:eastAsia="en-GB"/>
        </w:rPr>
      </w:pPr>
      <w:r w:rsidRPr="00AE1835">
        <w:rPr>
          <w:rFonts w:ascii="Arial" w:hAnsi="Arial" w:eastAsia="Times New Roman" w:cs="Arial"/>
          <w:b/>
          <w:bCs/>
          <w:color w:val="000000"/>
          <w:lang w:eastAsia="en-GB"/>
        </w:rPr>
        <w:t>4.01 Supporting Children with Special Educational Needs</w:t>
      </w:r>
    </w:p>
    <w:p w:rsidRPr="00AE1835" w:rsidR="00AE1835" w:rsidP="721C4D59" w:rsidRDefault="00AE1835" w14:paraId="24461EE9" w14:textId="68399738">
      <w:pPr>
        <w:spacing w:before="100" w:beforeAutospacing="on" w:after="100" w:afterAutospacing="on"/>
        <w:jc w:val="center"/>
        <w:rPr>
          <w:rFonts w:ascii="Arial" w:hAnsi="Arial" w:eastAsia="Times New Roman" w:cs="Arial"/>
          <w:color w:val="000000"/>
          <w:lang w:eastAsia="en-GB"/>
        </w:rPr>
      </w:pPr>
      <w:r w:rsidRPr="29A41AD6" w:rsidR="35B5B2D1">
        <w:rPr>
          <w:rFonts w:ascii="Arial" w:hAnsi="Arial" w:eastAsia="Times New Roman" w:cs="Arial"/>
          <w:color w:val="000000" w:themeColor="text1" w:themeTint="FF" w:themeShade="FF"/>
          <w:lang w:eastAsia="en-GB"/>
        </w:rPr>
        <w:t>April 2025</w:t>
      </w:r>
    </w:p>
    <w:p w:rsidR="15324FEC" w:rsidP="15324FEC" w:rsidRDefault="15324FEC" w14:paraId="125ED1AE" w14:textId="43BF0946">
      <w:pPr>
        <w:pStyle w:val="Normal"/>
        <w:spacing w:beforeAutospacing="on" w:afterAutospacing="on"/>
        <w:jc w:val="center"/>
        <w:rPr>
          <w:rFonts w:ascii="Arial" w:hAnsi="Arial" w:eastAsia="Times New Roman" w:cs="Arial"/>
          <w:color w:val="000000" w:themeColor="text1" w:themeTint="FF" w:themeShade="FF"/>
          <w:lang w:eastAsia="en-GB"/>
        </w:rPr>
      </w:pPr>
    </w:p>
    <w:p w:rsidRPr="00AE1835" w:rsidR="00AE1835" w:rsidP="00AE1835" w:rsidRDefault="00AE1835" w14:paraId="7176486B" w14:textId="77777777">
      <w:pPr>
        <w:spacing w:before="100" w:beforeAutospacing="1" w:after="100" w:afterAutospacing="1"/>
        <w:rPr>
          <w:rFonts w:ascii="Arial" w:hAnsi="Arial" w:eastAsia="Times New Roman" w:cs="Arial"/>
          <w:color w:val="000000"/>
          <w:lang w:eastAsia="en-GB"/>
        </w:rPr>
      </w:pPr>
      <w:r w:rsidRPr="00AE1835">
        <w:rPr>
          <w:rFonts w:ascii="Arial" w:hAnsi="Arial" w:eastAsia="Times New Roman" w:cs="Arial"/>
          <w:color w:val="000000"/>
          <w:lang w:eastAsia="en-GB"/>
        </w:rPr>
        <w:t>The Special Educational Needs and Disability Code of Practice (2015) defines special educational needs as follows:</w:t>
      </w:r>
    </w:p>
    <w:p w:rsidRPr="00AE1835" w:rsidR="00AE1835" w:rsidP="00AE1835" w:rsidRDefault="00AE1835" w14:paraId="61C52190" w14:textId="77777777">
      <w:pPr>
        <w:spacing w:before="100" w:beforeAutospacing="1" w:after="100" w:afterAutospacing="1"/>
        <w:rPr>
          <w:rFonts w:ascii="Arial" w:hAnsi="Arial" w:eastAsia="Times New Roman" w:cs="Arial"/>
          <w:color w:val="000000"/>
          <w:lang w:eastAsia="en-GB"/>
        </w:rPr>
      </w:pP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>“A child or young person has SEN if they have a learning difficulty which calls for special educational provision to be made for them”</w:t>
      </w:r>
    </w:p>
    <w:p w:rsidR="15324FEC" w:rsidP="15324FEC" w:rsidRDefault="15324FEC" w14:paraId="137054CA" w14:textId="47718C5D">
      <w:pPr>
        <w:pStyle w:val="Normal"/>
        <w:spacing w:beforeAutospacing="on" w:afterAutospacing="on"/>
        <w:rPr>
          <w:rFonts w:ascii="Arial" w:hAnsi="Arial" w:eastAsia="Times New Roman" w:cs="Arial"/>
          <w:color w:val="000000" w:themeColor="text1" w:themeTint="FF" w:themeShade="FF"/>
          <w:lang w:eastAsia="en-GB"/>
        </w:rPr>
      </w:pPr>
    </w:p>
    <w:p w:rsidRPr="00AE1835" w:rsidR="00AE1835" w:rsidP="15324FEC" w:rsidRDefault="00AE1835" w14:paraId="62A57258" w14:textId="77777777">
      <w:pPr>
        <w:spacing w:before="100" w:beforeAutospacing="on" w:after="100" w:afterAutospacing="on"/>
        <w:rPr>
          <w:rFonts w:ascii="Arial" w:hAnsi="Arial" w:eastAsia="Times New Roman" w:cs="Arial"/>
          <w:color w:val="000000"/>
          <w:lang w:eastAsia="en-GB"/>
        </w:rPr>
      </w:pP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 xml:space="preserve">Children’s special educational needs are </w:t>
      </w: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>generally thought</w:t>
      </w: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 xml:space="preserve"> of in the following four broad areas of need and support:</w:t>
      </w:r>
    </w:p>
    <w:p w:rsidR="15324FEC" w:rsidP="15324FEC" w:rsidRDefault="15324FEC" w14:paraId="03899CF1" w14:textId="70DA6B52">
      <w:pPr>
        <w:pStyle w:val="Normal"/>
        <w:spacing w:beforeAutospacing="on" w:afterAutospacing="on"/>
        <w:rPr>
          <w:rFonts w:ascii="Arial" w:hAnsi="Arial" w:eastAsia="Times New Roman" w:cs="Arial"/>
          <w:color w:val="000000" w:themeColor="text1" w:themeTint="FF" w:themeShade="FF"/>
          <w:lang w:eastAsia="en-GB"/>
        </w:rPr>
      </w:pPr>
    </w:p>
    <w:p w:rsidRPr="00AE1835" w:rsidR="00AE1835" w:rsidP="15324FEC" w:rsidRDefault="00AE1835" w14:paraId="00207C6E" w14:textId="77777777">
      <w:pPr>
        <w:pStyle w:val="ListParagraph"/>
        <w:numPr>
          <w:ilvl w:val="0"/>
          <w:numId w:val="4"/>
        </w:numPr>
        <w:spacing w:before="100" w:beforeAutospacing="on" w:after="100" w:afterAutospacing="on"/>
        <w:rPr>
          <w:rFonts w:ascii="Arial" w:hAnsi="Arial" w:eastAsia="Times New Roman" w:cs="Arial"/>
          <w:color w:val="000000"/>
          <w:lang w:eastAsia="en-GB"/>
        </w:rPr>
      </w:pP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>Communication and interaction</w:t>
      </w:r>
    </w:p>
    <w:p w:rsidRPr="00AE1835" w:rsidR="00AE1835" w:rsidP="15324FEC" w:rsidRDefault="00AE1835" w14:paraId="79522EFF" w14:textId="77777777">
      <w:pPr>
        <w:pStyle w:val="ListParagraph"/>
        <w:numPr>
          <w:ilvl w:val="0"/>
          <w:numId w:val="4"/>
        </w:numPr>
        <w:spacing w:before="100" w:beforeAutospacing="on" w:after="100" w:afterAutospacing="on"/>
        <w:rPr>
          <w:rFonts w:ascii="Arial" w:hAnsi="Arial" w:eastAsia="Times New Roman" w:cs="Arial"/>
          <w:color w:val="000000"/>
          <w:lang w:eastAsia="en-GB"/>
        </w:rPr>
      </w:pP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>Cognition and learning</w:t>
      </w:r>
    </w:p>
    <w:p w:rsidRPr="00AE1835" w:rsidR="00AE1835" w:rsidP="15324FEC" w:rsidRDefault="00AE1835" w14:paraId="60E1DED4" w14:textId="77777777">
      <w:pPr>
        <w:pStyle w:val="ListParagraph"/>
        <w:numPr>
          <w:ilvl w:val="0"/>
          <w:numId w:val="4"/>
        </w:numPr>
        <w:spacing w:before="100" w:beforeAutospacing="on" w:after="100" w:afterAutospacing="on"/>
        <w:rPr>
          <w:rFonts w:ascii="Arial" w:hAnsi="Arial" w:eastAsia="Times New Roman" w:cs="Arial"/>
          <w:color w:val="000000"/>
          <w:lang w:eastAsia="en-GB"/>
        </w:rPr>
      </w:pP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 xml:space="preserve">Social, </w:t>
      </w: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>emotional</w:t>
      </w: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 xml:space="preserve"> and mental health</w:t>
      </w:r>
    </w:p>
    <w:p w:rsidRPr="00AE1835" w:rsidR="00AE1835" w:rsidP="15324FEC" w:rsidRDefault="00AE1835" w14:paraId="542E4C59" w14:textId="77777777">
      <w:pPr>
        <w:pStyle w:val="ListParagraph"/>
        <w:numPr>
          <w:ilvl w:val="0"/>
          <w:numId w:val="4"/>
        </w:numPr>
        <w:spacing w:before="100" w:beforeAutospacing="on" w:after="100" w:afterAutospacing="on"/>
        <w:rPr>
          <w:rFonts w:ascii="Arial" w:hAnsi="Arial" w:eastAsia="Times New Roman" w:cs="Arial"/>
          <w:color w:val="000000"/>
          <w:lang w:eastAsia="en-GB"/>
        </w:rPr>
      </w:pP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>Sensory and/or physical needs</w:t>
      </w:r>
    </w:p>
    <w:p w:rsidR="15324FEC" w:rsidP="15324FEC" w:rsidRDefault="15324FEC" w14:paraId="5912D97E" w14:textId="64E02BB7">
      <w:pPr>
        <w:pStyle w:val="Normal"/>
        <w:spacing w:beforeAutospacing="on" w:afterAutospacing="on"/>
        <w:ind w:left="0"/>
        <w:rPr>
          <w:rFonts w:ascii="Arial" w:hAnsi="Arial" w:eastAsia="Times New Roman" w:cs="Arial"/>
          <w:color w:val="000000" w:themeColor="text1" w:themeTint="FF" w:themeShade="FF"/>
          <w:lang w:eastAsia="en-GB"/>
        </w:rPr>
      </w:pPr>
    </w:p>
    <w:p w:rsidRPr="00AE1835" w:rsidR="00AE1835" w:rsidP="00AE1835" w:rsidRDefault="00AE1835" w14:paraId="0F33CA4D" w14:textId="77777777">
      <w:pPr>
        <w:spacing w:before="100" w:beforeAutospacing="1" w:after="100" w:afterAutospacing="1"/>
        <w:rPr>
          <w:rFonts w:ascii="Arial" w:hAnsi="Arial" w:eastAsia="Times New Roman" w:cs="Arial"/>
          <w:color w:val="000000"/>
          <w:lang w:eastAsia="en-GB"/>
        </w:rPr>
      </w:pP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>The Equality Act (2010) defines disability as:</w:t>
      </w:r>
    </w:p>
    <w:p w:rsidR="15324FEC" w:rsidP="15324FEC" w:rsidRDefault="15324FEC" w14:paraId="2FB332CA" w14:textId="12E25611">
      <w:pPr>
        <w:pStyle w:val="Normal"/>
        <w:spacing w:beforeAutospacing="on" w:afterAutospacing="on"/>
        <w:rPr>
          <w:rFonts w:ascii="Arial" w:hAnsi="Arial" w:eastAsia="Times New Roman" w:cs="Arial"/>
          <w:color w:val="000000" w:themeColor="text1" w:themeTint="FF" w:themeShade="FF"/>
          <w:lang w:eastAsia="en-GB"/>
        </w:rPr>
      </w:pPr>
    </w:p>
    <w:p w:rsidRPr="00AE1835" w:rsidR="00AE1835" w:rsidP="15324FEC" w:rsidRDefault="00AE1835" w14:paraId="50E4A8E3" w14:textId="01FC7F99">
      <w:pPr>
        <w:spacing w:before="100" w:beforeAutospacing="on" w:after="100" w:afterAutospacing="on"/>
        <w:rPr>
          <w:rFonts w:ascii="Arial" w:hAnsi="Arial" w:eastAsia="Times New Roman" w:cs="Arial"/>
          <w:color w:val="000000"/>
          <w:lang w:eastAsia="en-GB"/>
        </w:rPr>
      </w:pP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>A physical or mental impairment and the impairment has a substantial and long-</w:t>
      </w: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>ter</w:t>
      </w:r>
      <w:r w:rsidRPr="15324FEC" w:rsidR="0D728BF4">
        <w:rPr>
          <w:rFonts w:ascii="Arial" w:hAnsi="Arial" w:eastAsia="Times New Roman" w:cs="Arial"/>
          <w:color w:val="000000" w:themeColor="text1" w:themeTint="FF" w:themeShade="FF"/>
          <w:lang w:eastAsia="en-GB"/>
        </w:rPr>
        <w:t>m</w:t>
      </w: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 xml:space="preserve"> adverse effect on their ability to carry out normal day-to-day activities. (long term is defined as a year or more, </w:t>
      </w: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>substantial</w:t>
      </w: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 xml:space="preserve"> is defined as more than minor to trivial).</w:t>
      </w:r>
    </w:p>
    <w:p w:rsidRPr="00AE1835" w:rsidR="00AE1835" w:rsidP="00AE1835" w:rsidRDefault="00AE1835" w14:paraId="6F300027" w14:textId="77777777">
      <w:pPr>
        <w:spacing w:before="100" w:beforeAutospacing="1" w:after="100" w:afterAutospacing="1"/>
        <w:rPr>
          <w:rFonts w:ascii="Arial" w:hAnsi="Arial" w:eastAsia="Times New Roman" w:cs="Arial"/>
          <w:color w:val="000000"/>
          <w:lang w:eastAsia="en-GB"/>
        </w:rPr>
      </w:pP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>We provide an environment in which all children, including those with special educational needs, are supported to reach their full potential.</w:t>
      </w:r>
    </w:p>
    <w:p w:rsidR="15324FEC" w:rsidP="15324FEC" w:rsidRDefault="15324FEC" w14:paraId="44C027B8" w14:textId="140E344B">
      <w:pPr>
        <w:pStyle w:val="Normal"/>
        <w:spacing w:beforeAutospacing="on" w:afterAutospacing="on"/>
        <w:rPr>
          <w:rFonts w:ascii="Arial" w:hAnsi="Arial" w:eastAsia="Times New Roman" w:cs="Arial"/>
          <w:color w:val="000000" w:themeColor="text1" w:themeTint="FF" w:themeShade="FF"/>
          <w:lang w:eastAsia="en-GB"/>
        </w:rPr>
      </w:pPr>
    </w:p>
    <w:p w:rsidRPr="00AE1835" w:rsidR="00AE1835" w:rsidP="15324FEC" w:rsidRDefault="00AE1835" w14:paraId="1F82C365" w14:textId="1363C658">
      <w:pPr>
        <w:pStyle w:val="ListParagraph"/>
        <w:numPr>
          <w:ilvl w:val="0"/>
          <w:numId w:val="5"/>
        </w:numPr>
        <w:spacing w:before="100" w:beforeAutospacing="on" w:after="100" w:afterAutospacing="on"/>
        <w:rPr>
          <w:rFonts w:ascii="Arial" w:hAnsi="Arial" w:eastAsia="Times New Roman" w:cs="Arial"/>
          <w:color w:val="000000"/>
          <w:lang w:eastAsia="en-GB"/>
        </w:rPr>
      </w:pPr>
      <w:r w:rsidRPr="29A41AD6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 xml:space="preserve">We have regard for the Special Educational Needs </w:t>
      </w:r>
      <w:r w:rsidRPr="29A41AD6" w:rsidR="3AED4623">
        <w:rPr>
          <w:rFonts w:ascii="Arial" w:hAnsi="Arial" w:eastAsia="Times New Roman" w:cs="Arial"/>
          <w:color w:val="000000" w:themeColor="text1" w:themeTint="FF" w:themeShade="FF"/>
          <w:lang w:eastAsia="en-GB"/>
        </w:rPr>
        <w:t>and</w:t>
      </w:r>
      <w:r w:rsidRPr="29A41AD6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 xml:space="preserve"> Di</w:t>
      </w:r>
      <w:r w:rsidRPr="29A41AD6" w:rsidR="2868D993">
        <w:rPr>
          <w:rFonts w:ascii="Arial" w:hAnsi="Arial" w:eastAsia="Times New Roman" w:cs="Arial"/>
          <w:color w:val="000000" w:themeColor="text1" w:themeTint="FF" w:themeShade="FF"/>
          <w:lang w:eastAsia="en-GB"/>
        </w:rPr>
        <w:t>sability</w:t>
      </w:r>
      <w:r w:rsidRPr="29A41AD6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 xml:space="preserve"> Code of Practice (2015)</w:t>
      </w:r>
    </w:p>
    <w:p w:rsidRPr="00AE1835" w:rsidR="00AE1835" w:rsidP="15324FEC" w:rsidRDefault="00AE1835" w14:paraId="768EAA77" w14:textId="6CB4E9B9">
      <w:pPr>
        <w:pStyle w:val="ListParagraph"/>
        <w:numPr>
          <w:ilvl w:val="0"/>
          <w:numId w:val="5"/>
        </w:numPr>
        <w:spacing w:before="100" w:beforeAutospacing="on" w:after="100" w:afterAutospacing="on"/>
        <w:rPr>
          <w:rFonts w:ascii="Arial" w:hAnsi="Arial" w:eastAsia="Times New Roman" w:cs="Arial"/>
          <w:color w:val="000000"/>
          <w:lang w:eastAsia="en-GB"/>
        </w:rPr>
      </w:pP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>We ensure our provision is as inclusive as possible to most children with special educational needs.</w:t>
      </w:r>
    </w:p>
    <w:p w:rsidRPr="00AE1835" w:rsidR="00AE1835" w:rsidP="15324FEC" w:rsidRDefault="00AE1835" w14:paraId="5A2EA0F3" w14:textId="50CD3DE5">
      <w:pPr>
        <w:pStyle w:val="ListParagraph"/>
        <w:numPr>
          <w:ilvl w:val="0"/>
          <w:numId w:val="5"/>
        </w:numPr>
        <w:spacing w:before="100" w:beforeAutospacing="on" w:after="100" w:afterAutospacing="on"/>
        <w:rPr>
          <w:rFonts w:ascii="Arial" w:hAnsi="Arial" w:eastAsia="Times New Roman" w:cs="Arial"/>
          <w:color w:val="000000"/>
          <w:lang w:eastAsia="en-GB"/>
        </w:rPr>
      </w:pP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>We support parents and children with special educational needs (SEN).</w:t>
      </w:r>
    </w:p>
    <w:p w:rsidRPr="00AE1835" w:rsidR="00AE1835" w:rsidP="15324FEC" w:rsidRDefault="00AE1835" w14:paraId="49E15EB9" w14:textId="68C3E59D">
      <w:pPr>
        <w:pStyle w:val="ListParagraph"/>
        <w:numPr>
          <w:ilvl w:val="0"/>
          <w:numId w:val="5"/>
        </w:numPr>
        <w:spacing w:before="100" w:beforeAutospacing="on" w:after="100" w:afterAutospacing="on"/>
        <w:rPr>
          <w:rFonts w:ascii="Arial" w:hAnsi="Arial" w:eastAsia="Times New Roman" w:cs="Arial"/>
          <w:color w:val="000000"/>
          <w:lang w:eastAsia="en-GB"/>
        </w:rPr>
      </w:pP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 xml:space="preserve">We </w:t>
      </w: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>identify</w:t>
      </w: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 xml:space="preserve"> the specific needs of children with special educational needs and meet those needs through a range of SEN strategies.</w:t>
      </w:r>
    </w:p>
    <w:p w:rsidRPr="00AE1835" w:rsidR="00AE1835" w:rsidP="15324FEC" w:rsidRDefault="00AE1835" w14:paraId="65FBADE1" w14:textId="33B070E1">
      <w:pPr>
        <w:pStyle w:val="ListParagraph"/>
        <w:numPr>
          <w:ilvl w:val="0"/>
          <w:numId w:val="5"/>
        </w:numPr>
        <w:spacing w:before="100" w:beforeAutospacing="on" w:after="100" w:afterAutospacing="on"/>
        <w:rPr>
          <w:rFonts w:ascii="Arial" w:hAnsi="Arial" w:eastAsia="Times New Roman" w:cs="Arial"/>
          <w:color w:val="000000"/>
          <w:lang w:eastAsia="en-GB"/>
        </w:rPr>
      </w:pP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>We work in partnership with parents and other agencies in meeting individual children's needs.</w:t>
      </w:r>
    </w:p>
    <w:p w:rsidRPr="00AE1835" w:rsidR="00AE1835" w:rsidP="15324FEC" w:rsidRDefault="00AE1835" w14:paraId="034A864E" w14:textId="19941CB1">
      <w:pPr>
        <w:pStyle w:val="ListParagraph"/>
        <w:numPr>
          <w:ilvl w:val="0"/>
          <w:numId w:val="5"/>
        </w:numPr>
        <w:spacing w:before="100" w:beforeAutospacing="on" w:after="100" w:afterAutospacing="on"/>
        <w:rPr>
          <w:rFonts w:ascii="Arial" w:hAnsi="Arial" w:eastAsia="Times New Roman" w:cs="Arial"/>
          <w:color w:val="000000"/>
          <w:lang w:eastAsia="en-GB"/>
        </w:rPr>
      </w:pP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 xml:space="preserve">We </w:t>
      </w: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>monitor</w:t>
      </w: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 xml:space="preserve"> and review our policy, practice, and provision and, if make necessary adjustments.</w:t>
      </w:r>
    </w:p>
    <w:p w:rsidR="15324FEC" w:rsidP="15324FEC" w:rsidRDefault="15324FEC" w14:paraId="2E93E486" w14:textId="0EF4C32C">
      <w:pPr>
        <w:pStyle w:val="Normal"/>
        <w:spacing w:beforeAutospacing="on" w:afterAutospacing="on"/>
        <w:rPr>
          <w:rFonts w:ascii="Arial" w:hAnsi="Arial" w:eastAsia="Times New Roman" w:cs="Arial"/>
          <w:color w:val="000000" w:themeColor="text1" w:themeTint="FF" w:themeShade="FF"/>
          <w:lang w:eastAsia="en-GB"/>
        </w:rPr>
      </w:pPr>
    </w:p>
    <w:p w:rsidRPr="00AE1835" w:rsidR="00AE1835" w:rsidP="15324FEC" w:rsidRDefault="00AE1835" w14:paraId="5D0F1196" w14:textId="77777777">
      <w:pPr>
        <w:spacing w:before="100" w:beforeAutospacing="on" w:after="100" w:afterAutospacing="on"/>
        <w:rPr>
          <w:rFonts w:ascii="Arial" w:hAnsi="Arial" w:eastAsia="Times New Roman" w:cs="Arial"/>
          <w:b w:val="1"/>
          <w:bCs w:val="1"/>
          <w:color w:val="000000"/>
          <w:lang w:eastAsia="en-GB"/>
        </w:rPr>
      </w:pPr>
      <w:r w:rsidRPr="15324FEC" w:rsidR="00AE1835">
        <w:rPr>
          <w:rFonts w:ascii="Arial" w:hAnsi="Arial" w:eastAsia="Times New Roman" w:cs="Arial"/>
          <w:b w:val="1"/>
          <w:bCs w:val="1"/>
          <w:color w:val="000000" w:themeColor="text1" w:themeTint="FF" w:themeShade="FF"/>
          <w:lang w:eastAsia="en-GB"/>
        </w:rPr>
        <w:t>Procedures</w:t>
      </w:r>
    </w:p>
    <w:p w:rsidR="15324FEC" w:rsidP="15324FEC" w:rsidRDefault="15324FEC" w14:paraId="7FD1FCE4" w14:textId="1B9EA26B">
      <w:pPr>
        <w:pStyle w:val="Normal"/>
        <w:spacing w:beforeAutospacing="on" w:afterAutospacing="on"/>
        <w:rPr>
          <w:rFonts w:ascii="Arial" w:hAnsi="Arial" w:eastAsia="Times New Roman" w:cs="Arial"/>
          <w:color w:val="000000" w:themeColor="text1" w:themeTint="FF" w:themeShade="FF"/>
          <w:lang w:eastAsia="en-GB"/>
        </w:rPr>
      </w:pPr>
    </w:p>
    <w:p w:rsidRPr="00AE1835" w:rsidR="00AE1835" w:rsidP="15324FEC" w:rsidRDefault="00AE1835" w14:paraId="26228AA0" w14:textId="2C4C41F3">
      <w:pPr>
        <w:spacing w:before="100" w:beforeAutospacing="on" w:after="100" w:afterAutospacing="on"/>
        <w:rPr>
          <w:rFonts w:ascii="Arial" w:hAnsi="Arial" w:eastAsia="Times New Roman" w:cs="Arial"/>
          <w:color w:val="000000"/>
          <w:lang w:eastAsia="en-GB"/>
        </w:rPr>
      </w:pPr>
      <w:r w:rsidRPr="29A41AD6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 xml:space="preserve">We </w:t>
      </w:r>
      <w:r w:rsidRPr="29A41AD6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>designate</w:t>
      </w:r>
      <w:r w:rsidRPr="29A41AD6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 xml:space="preserve"> a member of staff to be the Special Educational Needs </w:t>
      </w:r>
      <w:r w:rsidRPr="29A41AD6" w:rsidR="16E5F704">
        <w:rPr>
          <w:rFonts w:ascii="Arial" w:hAnsi="Arial" w:eastAsia="Times New Roman" w:cs="Arial"/>
          <w:color w:val="000000" w:themeColor="text1" w:themeTint="FF" w:themeShade="FF"/>
          <w:lang w:eastAsia="en-GB"/>
        </w:rPr>
        <w:t xml:space="preserve">and Disabilities </w:t>
      </w:r>
      <w:r w:rsidRPr="29A41AD6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>Co-ordinator (SEN</w:t>
      </w:r>
      <w:r w:rsidRPr="29A41AD6" w:rsidR="109B2EF2">
        <w:rPr>
          <w:rFonts w:ascii="Arial" w:hAnsi="Arial" w:eastAsia="Times New Roman" w:cs="Arial"/>
          <w:color w:val="000000" w:themeColor="text1" w:themeTint="FF" w:themeShade="FF"/>
          <w:lang w:eastAsia="en-GB"/>
        </w:rPr>
        <w:t>Dco</w:t>
      </w:r>
      <w:r w:rsidRPr="29A41AD6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>) and give his/ her name to parents. Our SEN</w:t>
      </w:r>
      <w:r w:rsidRPr="29A41AD6" w:rsidR="0EA76750">
        <w:rPr>
          <w:rFonts w:ascii="Arial" w:hAnsi="Arial" w:eastAsia="Times New Roman" w:cs="Arial"/>
          <w:color w:val="000000" w:themeColor="text1" w:themeTint="FF" w:themeShade="FF"/>
          <w:lang w:eastAsia="en-GB"/>
        </w:rPr>
        <w:t>Dco</w:t>
      </w:r>
      <w:r w:rsidRPr="29A41AD6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 xml:space="preserve"> is</w:t>
      </w:r>
    </w:p>
    <w:p w:rsidR="15324FEC" w:rsidP="15324FEC" w:rsidRDefault="15324FEC" w14:paraId="16B58A3F" w14:textId="201A934C">
      <w:pPr>
        <w:pStyle w:val="Normal"/>
        <w:spacing w:beforeAutospacing="on" w:afterAutospacing="on"/>
        <w:rPr>
          <w:rFonts w:ascii="Arial" w:hAnsi="Arial" w:eastAsia="Times New Roman" w:cs="Arial"/>
          <w:color w:val="000000" w:themeColor="text1" w:themeTint="FF" w:themeShade="FF"/>
          <w:lang w:eastAsia="en-GB"/>
        </w:rPr>
      </w:pPr>
    </w:p>
    <w:p w:rsidRPr="00AE1835" w:rsidR="00AE1835" w:rsidP="15324FEC" w:rsidRDefault="00AE1835" w14:paraId="162CF285" w14:textId="59F11E10">
      <w:pPr>
        <w:spacing w:before="100" w:beforeAutospacing="on" w:after="100" w:afterAutospacing="on"/>
        <w:jc w:val="center"/>
        <w:rPr>
          <w:rFonts w:ascii="Arial" w:hAnsi="Arial" w:eastAsia="Times New Roman" w:cs="Arial"/>
          <w:b w:val="1"/>
          <w:bCs w:val="1"/>
          <w:color w:val="000000"/>
          <w:lang w:eastAsia="en-GB"/>
        </w:rPr>
      </w:pPr>
      <w:r w:rsidRPr="29A41AD6" w:rsidR="2DC0CC2E">
        <w:rPr>
          <w:rFonts w:ascii="Arial" w:hAnsi="Arial" w:eastAsia="Times New Roman" w:cs="Arial"/>
          <w:b w:val="1"/>
          <w:bCs w:val="1"/>
          <w:color w:val="000000" w:themeColor="text1" w:themeTint="FF" w:themeShade="FF"/>
          <w:lang w:eastAsia="en-GB"/>
        </w:rPr>
        <w:t>Jenny Carr</w:t>
      </w:r>
    </w:p>
    <w:p w:rsidRPr="00AE1835" w:rsidR="00AE1835" w:rsidP="00AE1835" w:rsidRDefault="00AE1835" w14:paraId="55609C5A" w14:textId="77777777">
      <w:pPr>
        <w:spacing w:before="100" w:beforeAutospacing="1" w:after="100" w:afterAutospacing="1"/>
        <w:rPr>
          <w:rFonts w:ascii="Arial" w:hAnsi="Arial" w:eastAsia="Times New Roman" w:cs="Arial"/>
          <w:color w:val="000000"/>
          <w:lang w:eastAsia="en-GB"/>
        </w:rPr>
      </w:pPr>
      <w:r w:rsidRPr="00AE1835">
        <w:rPr>
          <w:rFonts w:ascii="Arial" w:hAnsi="Arial" w:eastAsia="Times New Roman" w:cs="Arial"/>
          <w:color w:val="000000"/>
          <w:lang w:eastAsia="en-GB"/>
        </w:rPr>
        <w:t>___________________________________________________________________</w:t>
      </w:r>
    </w:p>
    <w:p w:rsidRPr="00AE1835" w:rsidR="00AE1835" w:rsidP="15324FEC" w:rsidRDefault="00AE1835" w14:paraId="1C15981A" w14:textId="61A446BE">
      <w:pPr>
        <w:pStyle w:val="ListParagraph"/>
        <w:numPr>
          <w:ilvl w:val="0"/>
          <w:numId w:val="6"/>
        </w:numPr>
        <w:spacing w:before="100" w:beforeAutospacing="on" w:after="100" w:afterAutospacing="on"/>
        <w:rPr>
          <w:rFonts w:ascii="Arial" w:hAnsi="Arial" w:eastAsia="Times New Roman" w:cs="Arial"/>
          <w:color w:val="000000"/>
          <w:lang w:eastAsia="en-GB"/>
        </w:rPr>
      </w:pP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>We ensure that the provision for children with special educational needs is the responsibility of all members of the setting.</w:t>
      </w:r>
    </w:p>
    <w:p w:rsidRPr="00AE1835" w:rsidR="00AE1835" w:rsidP="15324FEC" w:rsidRDefault="00AE1835" w14:paraId="0378CB88" w14:textId="585B72ED">
      <w:pPr>
        <w:pStyle w:val="ListParagraph"/>
        <w:numPr>
          <w:ilvl w:val="0"/>
          <w:numId w:val="6"/>
        </w:numPr>
        <w:spacing w:before="100" w:beforeAutospacing="on" w:after="100" w:afterAutospacing="on"/>
        <w:rPr>
          <w:rFonts w:ascii="Arial" w:hAnsi="Arial" w:eastAsia="Times New Roman" w:cs="Arial"/>
          <w:color w:val="000000"/>
          <w:lang w:eastAsia="en-GB"/>
        </w:rPr>
      </w:pP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>We ensure that our inclusive admissions practice ensures equality of access and opportunity to the best of our Environment.</w:t>
      </w:r>
    </w:p>
    <w:p w:rsidRPr="00AE1835" w:rsidR="00AE1835" w:rsidP="15324FEC" w:rsidRDefault="00AE1835" w14:paraId="4C24C8B8" w14:textId="7F2D394D">
      <w:pPr>
        <w:pStyle w:val="ListParagraph"/>
        <w:numPr>
          <w:ilvl w:val="0"/>
          <w:numId w:val="6"/>
        </w:numPr>
        <w:spacing w:before="100" w:beforeAutospacing="on" w:after="100" w:afterAutospacing="on"/>
        <w:rPr>
          <w:rFonts w:ascii="Arial" w:hAnsi="Arial" w:eastAsia="Times New Roman" w:cs="Arial"/>
          <w:color w:val="000000"/>
          <w:lang w:eastAsia="en-GB"/>
        </w:rPr>
      </w:pP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 xml:space="preserve">We work closely with parents of children with special educational needs to create and </w:t>
      </w: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>maintain</w:t>
      </w: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 xml:space="preserve"> a positive partnership.</w:t>
      </w:r>
    </w:p>
    <w:p w:rsidRPr="00AE1835" w:rsidR="00AE1835" w:rsidP="15324FEC" w:rsidRDefault="00AE1835" w14:paraId="3A350A0B" w14:textId="238AEB7A">
      <w:pPr>
        <w:pStyle w:val="ListParagraph"/>
        <w:numPr>
          <w:ilvl w:val="0"/>
          <w:numId w:val="6"/>
        </w:numPr>
        <w:spacing w:before="100" w:beforeAutospacing="on" w:after="100" w:afterAutospacing="on"/>
        <w:rPr>
          <w:rFonts w:ascii="Arial" w:hAnsi="Arial" w:eastAsia="Times New Roman" w:cs="Arial"/>
          <w:color w:val="000000"/>
          <w:lang w:eastAsia="en-GB"/>
        </w:rPr>
      </w:pP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>We ensure that parents are informed at all stages of the Assess, Plan, Do, Review of their children's education.</w:t>
      </w:r>
    </w:p>
    <w:p w:rsidRPr="00AE1835" w:rsidR="00AE1835" w:rsidP="15324FEC" w:rsidRDefault="00AE1835" w14:paraId="1FCF219D" w14:textId="0811F73F">
      <w:pPr>
        <w:pStyle w:val="ListParagraph"/>
        <w:numPr>
          <w:ilvl w:val="0"/>
          <w:numId w:val="6"/>
        </w:numPr>
        <w:spacing w:before="100" w:beforeAutospacing="on" w:after="100" w:afterAutospacing="on"/>
        <w:rPr>
          <w:rFonts w:ascii="Arial" w:hAnsi="Arial" w:eastAsia="Times New Roman" w:cs="Arial"/>
          <w:color w:val="000000"/>
          <w:lang w:eastAsia="en-GB"/>
        </w:rPr>
      </w:pP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>We provide parents with information on sources of independent advice and support.</w:t>
      </w:r>
    </w:p>
    <w:p w:rsidRPr="00AE1835" w:rsidR="00AE1835" w:rsidP="15324FEC" w:rsidRDefault="00AE1835" w14:paraId="684940CD" w14:textId="0677C6D2">
      <w:pPr>
        <w:pStyle w:val="ListParagraph"/>
        <w:numPr>
          <w:ilvl w:val="0"/>
          <w:numId w:val="6"/>
        </w:numPr>
        <w:spacing w:before="100" w:beforeAutospacing="on" w:after="100" w:afterAutospacing="on"/>
        <w:rPr>
          <w:rFonts w:ascii="Arial" w:hAnsi="Arial" w:eastAsia="Times New Roman" w:cs="Arial"/>
          <w:color w:val="000000"/>
          <w:lang w:eastAsia="en-GB"/>
        </w:rPr>
      </w:pP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>We liaise with other professionals involved with children with special educational needs and their families, including transfer arrangements to other settings and schools.</w:t>
      </w:r>
    </w:p>
    <w:p w:rsidRPr="00AE1835" w:rsidR="00AE1835" w:rsidP="15324FEC" w:rsidRDefault="00AE1835" w14:paraId="5D47DE39" w14:textId="10925CA3">
      <w:pPr>
        <w:pStyle w:val="ListParagraph"/>
        <w:numPr>
          <w:ilvl w:val="0"/>
          <w:numId w:val="6"/>
        </w:numPr>
        <w:spacing w:before="100" w:beforeAutospacing="on" w:after="100" w:afterAutospacing="on"/>
        <w:rPr>
          <w:rFonts w:ascii="Arial" w:hAnsi="Arial" w:eastAsia="Times New Roman" w:cs="Arial"/>
          <w:color w:val="000000"/>
          <w:lang w:eastAsia="en-GB"/>
        </w:rPr>
      </w:pP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 xml:space="preserve">We will provide a broad, </w:t>
      </w: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>balanced</w:t>
      </w: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 xml:space="preserve"> and adapted curriculum for all children with special educational needs.</w:t>
      </w:r>
    </w:p>
    <w:p w:rsidRPr="00AE1835" w:rsidR="00AE1835" w:rsidP="15324FEC" w:rsidRDefault="00AE1835" w14:paraId="2925242C" w14:textId="176BD990">
      <w:pPr>
        <w:pStyle w:val="ListParagraph"/>
        <w:numPr>
          <w:ilvl w:val="0"/>
          <w:numId w:val="6"/>
        </w:numPr>
        <w:spacing w:before="100" w:beforeAutospacing="on" w:after="100" w:afterAutospacing="on"/>
        <w:rPr>
          <w:rFonts w:ascii="Arial" w:hAnsi="Arial" w:eastAsia="Times New Roman" w:cs="Arial"/>
          <w:color w:val="000000"/>
          <w:lang w:eastAsia="en-GB"/>
        </w:rPr>
      </w:pP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 xml:space="preserve">We ensure that children with special educational needs are appropriately involved at all stages of the graduated response, </w:t>
      </w: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>taking into account</w:t>
      </w:r>
      <w:r w:rsidRPr="15324FEC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 xml:space="preserve"> their levels of ability.</w:t>
      </w:r>
    </w:p>
    <w:p w:rsidRPr="00AE1835" w:rsidR="00AE1835" w:rsidP="15324FEC" w:rsidRDefault="00AE1835" w14:paraId="2200797A" w14:textId="63E0FF19">
      <w:pPr>
        <w:pStyle w:val="Normal"/>
        <w:spacing w:before="100" w:beforeAutospacing="on" w:after="100" w:afterAutospacing="on"/>
        <w:rPr>
          <w:rFonts w:ascii="Arial" w:hAnsi="Arial" w:eastAsia="Times New Roman" w:cs="Arial"/>
          <w:color w:val="000000" w:themeColor="text1" w:themeTint="FF" w:themeShade="FF"/>
          <w:lang w:eastAsia="en-GB"/>
        </w:rPr>
      </w:pPr>
    </w:p>
    <w:p w:rsidRPr="00AE1835" w:rsidR="00AE1835" w:rsidP="15324FEC" w:rsidRDefault="00AE1835" w14:paraId="10E9824E" w14:textId="613F593B">
      <w:pPr>
        <w:pStyle w:val="Normal"/>
        <w:spacing w:before="100" w:beforeAutospacing="on" w:after="100" w:afterAutospacing="on"/>
        <w:rPr>
          <w:rFonts w:ascii="Arial" w:hAnsi="Arial" w:eastAsia="Times New Roman" w:cs="Arial"/>
          <w:color w:val="000000"/>
          <w:lang w:eastAsia="en-GB"/>
        </w:rPr>
      </w:pPr>
      <w:r w:rsidRPr="29A41AD6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 xml:space="preserve">Date to be reviewed – by </w:t>
      </w:r>
      <w:r w:rsidRPr="29A41AD6" w:rsidR="572535B7">
        <w:rPr>
          <w:rFonts w:ascii="Arial" w:hAnsi="Arial" w:eastAsia="Times New Roman" w:cs="Arial"/>
          <w:color w:val="000000" w:themeColor="text1" w:themeTint="FF" w:themeShade="FF"/>
          <w:lang w:eastAsia="en-GB"/>
        </w:rPr>
        <w:t>April</w:t>
      </w:r>
      <w:r w:rsidRPr="29A41AD6" w:rsidR="00AE1835">
        <w:rPr>
          <w:rFonts w:ascii="Arial" w:hAnsi="Arial" w:eastAsia="Times New Roman" w:cs="Arial"/>
          <w:color w:val="000000" w:themeColor="text1" w:themeTint="FF" w:themeShade="FF"/>
          <w:lang w:eastAsia="en-GB"/>
        </w:rPr>
        <w:t xml:space="preserve"> 202</w:t>
      </w:r>
      <w:r w:rsidRPr="29A41AD6" w:rsidR="25B10C8F">
        <w:rPr>
          <w:rFonts w:ascii="Arial" w:hAnsi="Arial" w:eastAsia="Times New Roman" w:cs="Arial"/>
          <w:color w:val="000000" w:themeColor="text1" w:themeTint="FF" w:themeShade="FF"/>
          <w:lang w:eastAsia="en-GB"/>
        </w:rPr>
        <w:t>6</w:t>
      </w:r>
    </w:p>
    <w:p w:rsidR="005719ED" w:rsidP="00A3641E" w:rsidRDefault="00C735D8" w14:paraId="03ADE6E7" w14:textId="75D7F0F8"/>
    <w:p w:rsidR="007F7BFA" w:rsidRDefault="007F7BFA" w14:paraId="4BB0F41D" w14:textId="183DAC1C"/>
    <w:p w:rsidRPr="00BB53F3" w:rsidR="00156FFD" w:rsidP="00BB53F3" w:rsidRDefault="00156FFD" w14:paraId="7C236D03" w14:textId="77777777"/>
    <w:sectPr w:rsidRPr="00BB53F3" w:rsidR="00156FFD" w:rsidSect="00173D3A">
      <w:headerReference w:type="default" r:id="rId7"/>
      <w:footerReference w:type="default" r:id="rId8"/>
      <w:pgSz w:w="11906" w:h="16838" w:orient="portrait"/>
      <w:pgMar w:top="1440" w:right="1440" w:bottom="1440" w:left="1440" w:header="119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735D8" w:rsidP="007F7BFA" w:rsidRDefault="00C735D8" w14:paraId="0C2A9AF1" w14:textId="77777777">
      <w:r>
        <w:separator/>
      </w:r>
    </w:p>
  </w:endnote>
  <w:endnote w:type="continuationSeparator" w:id="0">
    <w:p w:rsidR="00C735D8" w:rsidP="007F7BFA" w:rsidRDefault="00C735D8" w14:paraId="23E8DEB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C9077F" w:rsidR="00C9077F" w:rsidP="4BFEAB3E" w:rsidRDefault="00C9077F" w14:paraId="46F0E6D5" w14:textId="20151DC5">
    <w:pPr>
      <w:rPr>
        <w:sz w:val="22"/>
        <w:szCs w:val="22"/>
      </w:rPr>
    </w:pPr>
    <w:r w:rsidRPr="4BFEAB3E" w:rsidR="4BFEAB3E">
      <w:rPr>
        <w:sz w:val="22"/>
        <w:szCs w:val="22"/>
      </w:rPr>
      <w:t xml:space="preserve">Pre-School </w:t>
    </w:r>
    <w:r w:rsidRPr="4BFEAB3E" w:rsidR="4BFEAB3E">
      <w:rPr>
        <w:sz w:val="22"/>
        <w:szCs w:val="22"/>
      </w:rPr>
      <w:t>Phone: 01892 664214</w:t>
    </w:r>
    <w:r w:rsidRPr="00C9077F">
      <w:rPr>
        <w:sz w:val="20"/>
        <w:szCs w:val="20"/>
      </w:rPr>
      <w:ptab w:alignment="center" w:relativeTo="margin" w:leader="none"/>
    </w:r>
    <w:r w:rsidR="00671DA2">
      <w:rPr>
        <w:sz w:val="20"/>
        <w:szCs w:val="20"/>
      </w:rPr>
      <w:tab/>
    </w:r>
    <w:r w:rsidR="00671DA2">
      <w:rPr>
        <w:sz w:val="20"/>
        <w:szCs w:val="20"/>
      </w:rPr>
      <w:tab/>
    </w:r>
    <w:r w:rsidR="00671DA2">
      <w:rPr>
        <w:sz w:val="20"/>
        <w:szCs w:val="20"/>
      </w:rPr>
      <w:tab/>
    </w:r>
    <w:r w:rsidRPr="4BFEAB3E" w:rsidR="4BFEAB3E">
      <w:rPr>
        <w:sz w:val="22"/>
        <w:szCs w:val="22"/>
      </w:rPr>
      <w:t>Charity Number: 1045290</w:t>
    </w:r>
  </w:p>
  <w:p w:rsidRPr="00C9077F" w:rsidR="00C9077F" w:rsidP="4BFEAB3E" w:rsidRDefault="00C9077F" w14:paraId="1150B081" w14:textId="60F02DB1">
    <w:pPr>
      <w:rPr>
        <w:sz w:val="22"/>
        <w:szCs w:val="22"/>
      </w:rPr>
    </w:pPr>
    <w:r w:rsidRPr="4BFEAB3E" w:rsidR="4BFEAB3E">
      <w:rPr>
        <w:sz w:val="22"/>
        <w:szCs w:val="22"/>
      </w:rPr>
      <w:t xml:space="preserve">Pre-School </w:t>
    </w:r>
    <w:r w:rsidRPr="4BFEAB3E" w:rsidR="4BFEAB3E">
      <w:rPr>
        <w:sz w:val="22"/>
        <w:szCs w:val="22"/>
      </w:rPr>
      <w:t xml:space="preserve">Email: </w:t>
    </w:r>
    <w:hyperlink r:id="R49f5e67d62ad430f">
      <w:r w:rsidRPr="4BFEAB3E" w:rsidR="4BFEAB3E">
        <w:rPr>
          <w:rStyle w:val="Hyperlink"/>
          <w:sz w:val="22"/>
          <w:szCs w:val="22"/>
        </w:rPr>
        <w:t>manager@stjohns-preschool.co.uk</w:t>
      </w:r>
    </w:hyperlink>
    <w:r w:rsidRPr="4BFEAB3E" w:rsidR="4BFEAB3E">
      <w:rPr>
        <w:sz w:val="22"/>
        <w:szCs w:val="22"/>
      </w:rPr>
      <w:t xml:space="preserve"> </w:t>
    </w:r>
  </w:p>
  <w:p w:rsidRPr="00C9077F" w:rsidR="00C9077F" w:rsidP="4BFEAB3E" w:rsidRDefault="00C9077F" w14:paraId="3DA2ED77" w14:textId="60F02DB1">
    <w:pPr>
      <w:rPr>
        <w:sz w:val="22"/>
        <w:szCs w:val="22"/>
      </w:rPr>
    </w:pPr>
    <w:r w:rsidRPr="4BFEAB3E" w:rsidR="4BFEAB3E">
      <w:rPr>
        <w:sz w:val="22"/>
        <w:szCs w:val="22"/>
      </w:rPr>
      <w:t>Committee Ema</w:t>
    </w:r>
    <w:r w:rsidRPr="4BFEAB3E" w:rsidR="4BFEAB3E">
      <w:rPr>
        <w:sz w:val="22"/>
        <w:szCs w:val="22"/>
      </w:rPr>
      <w:t xml:space="preserve">il: </w:t>
    </w:r>
    <w:hyperlink r:id="R7a8c623de25146ee">
      <w:r w:rsidRPr="4BFEAB3E" w:rsidR="4BFEAB3E">
        <w:rPr>
          <w:rStyle w:val="Hyperlink"/>
          <w:sz w:val="22"/>
          <w:szCs w:val="22"/>
        </w:rPr>
        <w:t>Committee@stjohns-preschool.co.uk</w:t>
      </w:r>
    </w:hyperlink>
    <w:r w:rsidRPr="4BFEAB3E" w:rsidR="4BFEAB3E">
      <w:rPr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735D8" w:rsidP="007F7BFA" w:rsidRDefault="00C735D8" w14:paraId="4F903672" w14:textId="77777777">
      <w:r>
        <w:separator/>
      </w:r>
    </w:p>
  </w:footnote>
  <w:footnote w:type="continuationSeparator" w:id="0">
    <w:p w:rsidR="00C735D8" w:rsidP="007F7BFA" w:rsidRDefault="00C735D8" w14:paraId="20D0A50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Pr="007F7BFA" w:rsidR="007F7BFA" w:rsidP="699E8527" w:rsidRDefault="007F7BFA" w14:paraId="460DD012" w14:textId="1942B6C5">
    <w:pPr>
      <w:ind w:firstLine="0"/>
      <w:jc w:val="right"/>
      <w:rPr>
        <w:rFonts w:ascii="Times New Roman" w:hAnsi="Times New Roman" w:eastAsia="Times New Roman" w:cs="Times New Roman"/>
        <w:lang w:eastAsia="en-GB"/>
      </w:rPr>
    </w:pPr>
    <w:r w:rsidRPr="007F7BFA">
      <w:rPr>
        <w:rFonts w:ascii="Times New Roman" w:hAnsi="Times New Roman" w:eastAsia="Times New Roman" w:cs="Times New Roman"/>
        <w:lang w:eastAsia="en-GB"/>
      </w:rPr>
      <w:fldChar w:fldCharType="begin"/>
    </w:r>
    <w:r w:rsidRPr="007F7BFA">
      <w:rPr>
        <w:rFonts w:ascii="Times New Roman" w:hAnsi="Times New Roman" w:eastAsia="Times New Roman" w:cs="Times New Roman"/>
        <w:lang w:eastAsia="en-GB"/>
      </w:rPr>
      <w:instrText xml:space="preserve"> INCLUDEPICTURE "https://stjohns-preschool.co.uk/wp-content/uploads/2016/05/cropped-cropped-cropped-cropped-logo1200x280-e1519904375509-1.png" \* MERGEFORMATINET </w:instrText>
    </w:r>
    <w:r w:rsidRPr="007F7BFA">
      <w:rPr>
        <w:rFonts w:ascii="Times New Roman" w:hAnsi="Times New Roman" w:eastAsia="Times New Roman" w:cs="Times New Roman"/>
        <w:lang w:eastAsia="en-GB"/>
      </w:rPr>
      <w:fldChar w:fldCharType="end"/>
    </w:r>
  </w:p>
  <w:p w:rsidRPr="007F7BFA" w:rsidR="007F7BFA" w:rsidP="20950D69" w:rsidRDefault="007F7BFA" w14:paraId="21992CF1" w14:textId="1FEFFAF9">
    <w:pPr>
      <w:jc w:val="center"/>
    </w:pPr>
    <w:r w:rsidR="20950D69">
      <w:drawing>
        <wp:inline wp14:editId="488DC7AC" wp14:anchorId="2B211998">
          <wp:extent cx="1733550" cy="1571625"/>
          <wp:effectExtent l="0" t="0" r="0" b="0"/>
          <wp:docPr id="1136355679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280b66e6060242d6">
                    <a:extLst xmlns:a="http://schemas.openxmlformats.org/drawingml/2006/main"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 flipH="0" flipV="0">
                    <a:off x="0" y="0"/>
                    <a:ext cx="1733550" cy="1571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xmlns:w="http://schemas.openxmlformats.org/wordprocessingml/2006/main" w:abstractNumId="5">
    <w:nsid w:val="3b8fb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d305c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d2710b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20342143"/>
    <w:multiLevelType w:val="hybridMultilevel"/>
    <w:tmpl w:val="2B9C5FEC"/>
    <w:lvl w:ilvl="0" w:tplc="3BE88A74">
      <w:numFmt w:val="bullet"/>
      <w:lvlText w:val="-"/>
      <w:lvlJc w:val="left"/>
      <w:pPr>
        <w:ind w:left="4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hint="default" w:ascii="Wingdings" w:hAnsi="Wingdings"/>
      </w:rPr>
    </w:lvl>
  </w:abstractNum>
  <w:abstractNum w:abstractNumId="1" w15:restartNumberingAfterBreak="0">
    <w:nsid w:val="3E114D73"/>
    <w:multiLevelType w:val="hybridMultilevel"/>
    <w:tmpl w:val="D6D063B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9656741"/>
    <w:multiLevelType w:val="hybridMultilevel"/>
    <w:tmpl w:val="C622B50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5"/>
  </w:num>
  <w:num w:numId="5">
    <w:abstractNumId w:val="4"/>
  </w:num>
  <w:num w:numId="4">
    <w:abstractNumId w:val="3"/>
  </w: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32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BFA"/>
    <w:rsid w:val="0000003B"/>
    <w:rsid w:val="0006442E"/>
    <w:rsid w:val="00115258"/>
    <w:rsid w:val="00156FFD"/>
    <w:rsid w:val="00173D3A"/>
    <w:rsid w:val="002C63EF"/>
    <w:rsid w:val="00310E31"/>
    <w:rsid w:val="00335241"/>
    <w:rsid w:val="005179FE"/>
    <w:rsid w:val="00527800"/>
    <w:rsid w:val="005E0728"/>
    <w:rsid w:val="00606D24"/>
    <w:rsid w:val="00627AED"/>
    <w:rsid w:val="00671DA2"/>
    <w:rsid w:val="00702F19"/>
    <w:rsid w:val="007525C5"/>
    <w:rsid w:val="007F7BFA"/>
    <w:rsid w:val="0088791C"/>
    <w:rsid w:val="009A180E"/>
    <w:rsid w:val="009A4343"/>
    <w:rsid w:val="009E71D9"/>
    <w:rsid w:val="00A3641E"/>
    <w:rsid w:val="00AE1835"/>
    <w:rsid w:val="00B95C88"/>
    <w:rsid w:val="00BB53F3"/>
    <w:rsid w:val="00C735D8"/>
    <w:rsid w:val="00C9077F"/>
    <w:rsid w:val="00D320E9"/>
    <w:rsid w:val="00EA2C96"/>
    <w:rsid w:val="00FD4F75"/>
    <w:rsid w:val="018CD620"/>
    <w:rsid w:val="0328A681"/>
    <w:rsid w:val="0D728BF4"/>
    <w:rsid w:val="0EA76750"/>
    <w:rsid w:val="109B2EF2"/>
    <w:rsid w:val="15324FEC"/>
    <w:rsid w:val="16E5F704"/>
    <w:rsid w:val="16ECF20A"/>
    <w:rsid w:val="1CE1BB1A"/>
    <w:rsid w:val="20950D69"/>
    <w:rsid w:val="25B10C8F"/>
    <w:rsid w:val="2868D993"/>
    <w:rsid w:val="28E9D171"/>
    <w:rsid w:val="29A41AD6"/>
    <w:rsid w:val="2DC0CC2E"/>
    <w:rsid w:val="35B5B2D1"/>
    <w:rsid w:val="3AED4623"/>
    <w:rsid w:val="3D7DF5F1"/>
    <w:rsid w:val="4BFEAB3E"/>
    <w:rsid w:val="572535B7"/>
    <w:rsid w:val="5BD8F48F"/>
    <w:rsid w:val="5D18393B"/>
    <w:rsid w:val="60C2436D"/>
    <w:rsid w:val="699E8527"/>
    <w:rsid w:val="721C4D59"/>
    <w:rsid w:val="72359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34482D"/>
  <w15:chartTrackingRefBased/>
  <w15:docId w15:val="{5EEFF2F3-74FA-2547-B039-5C49BF0A590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F7BFA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7F7BFA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F7BFA"/>
  </w:style>
  <w:style w:type="paragraph" w:styleId="Footer">
    <w:name w:val="footer"/>
    <w:basedOn w:val="Normal"/>
    <w:link w:val="FooterChar"/>
    <w:uiPriority w:val="99"/>
    <w:unhideWhenUsed/>
    <w:rsid w:val="007F7BFA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F7BFA"/>
  </w:style>
  <w:style w:type="paragraph" w:styleId="ListParagraph">
    <w:name w:val="List Paragraph"/>
    <w:basedOn w:val="Normal"/>
    <w:uiPriority w:val="34"/>
    <w:qFormat/>
    <w:rsid w:val="007F7BF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06D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6D2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320E9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F75"/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D4F75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20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hyperlink" Target="mailto:manager@stjohns-preschool.co.uk" TargetMode="External" Id="R49f5e67d62ad430f" /><Relationship Type="http://schemas.openxmlformats.org/officeDocument/2006/relationships/hyperlink" Target="mailto:Committee@stjohns-preschool.co.uk" TargetMode="External" Id="R7a8c623de25146ee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3.png" Id="R280b66e6060242d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0B54D471C6C94292CC100B11E0E157" ma:contentTypeVersion="17" ma:contentTypeDescription="Create a new document." ma:contentTypeScope="" ma:versionID="b89f65d7fb064a63320b7593814b4618">
  <xsd:schema xmlns:xsd="http://www.w3.org/2001/XMLSchema" xmlns:xs="http://www.w3.org/2001/XMLSchema" xmlns:p="http://schemas.microsoft.com/office/2006/metadata/properties" xmlns:ns2="d8c51d4d-97ae-4b13-aebc-fee16af540fa" xmlns:ns3="8347fef5-a843-435e-a0b5-0dd4b403b035" targetNamespace="http://schemas.microsoft.com/office/2006/metadata/properties" ma:root="true" ma:fieldsID="e48ceeddc35f0da97f9ec0fc4464acb9" ns2:_="" ns3:_="">
    <xsd:import namespace="d8c51d4d-97ae-4b13-aebc-fee16af540fa"/>
    <xsd:import namespace="8347fef5-a843-435e-a0b5-0dd4b403b0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51d4d-97ae-4b13-aebc-fee16af540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9966d88-ada9-45dc-a31b-bd70ad2dcc14}" ma:internalName="TaxCatchAll" ma:showField="CatchAllData" ma:web="d8c51d4d-97ae-4b13-aebc-fee16af540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7fef5-a843-435e-a0b5-0dd4b403b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a8bb01a-6272-427c-bf24-f2f18cf503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47fef5-a843-435e-a0b5-0dd4b403b035">
      <Terms xmlns="http://schemas.microsoft.com/office/infopath/2007/PartnerControls"/>
    </lcf76f155ced4ddcb4097134ff3c332f>
    <TaxCatchAll xmlns="d8c51d4d-97ae-4b13-aebc-fee16af540fa" xsi:nil="true"/>
  </documentManagement>
</p:properties>
</file>

<file path=customXml/itemProps1.xml><?xml version="1.0" encoding="utf-8"?>
<ds:datastoreItem xmlns:ds="http://schemas.openxmlformats.org/officeDocument/2006/customXml" ds:itemID="{D9AF4C6A-3BED-49CE-A5DD-24382DCF07F8}"/>
</file>

<file path=customXml/itemProps2.xml><?xml version="1.0" encoding="utf-8"?>
<ds:datastoreItem xmlns:ds="http://schemas.openxmlformats.org/officeDocument/2006/customXml" ds:itemID="{E6289187-C372-440D-B7AF-4E38A9041990}"/>
</file>

<file path=customXml/itemProps3.xml><?xml version="1.0" encoding="utf-8"?>
<ds:datastoreItem xmlns:ds="http://schemas.openxmlformats.org/officeDocument/2006/customXml" ds:itemID="{29F8FC85-3BCD-45AD-BC3E-F0B95A9638E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Saskia Gunson</dc:creator>
  <cp:keywords/>
  <dc:description/>
  <cp:lastModifiedBy>Committee Chair - St John's Pre School</cp:lastModifiedBy>
  <cp:revision>8</cp:revision>
  <cp:lastPrinted>2022-09-01T12:44:00Z</cp:lastPrinted>
  <dcterms:created xsi:type="dcterms:W3CDTF">2024-03-03T17:22:00Z</dcterms:created>
  <dcterms:modified xsi:type="dcterms:W3CDTF">2025-04-15T14:24:41Z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0x010100BF0B54D471C6C94292CC100B11E0E157</vt:lpwstr>
  </property>
  <property fmtid="{D5CDD505-2E9C-101B-9397-08002B2CF9AE}" pid="3" name="MediaServiceImageTags">
    <vt:lpwstr/>
  </property>
</Properties>
</file>