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1B687D" w:rsidR="001B687D" w:rsidP="001B687D" w:rsidRDefault="001B687D" w14:paraId="46F89786" w14:textId="77777777">
      <w:pPr>
        <w:pStyle w:val="Heading1"/>
        <w:jc w:val="center"/>
        <w:rPr>
          <w:rFonts w:ascii="Arial" w:hAnsi="Arial" w:eastAsia="Arial" w:cs="Arial"/>
          <w:color w:val="auto"/>
        </w:rPr>
      </w:pPr>
      <w:r w:rsidRPr="001B687D">
        <w:rPr>
          <w:rFonts w:ascii="Arial" w:hAnsi="Arial" w:eastAsia="Arial" w:cs="Arial"/>
          <w:color w:val="auto"/>
        </w:rPr>
        <w:fldChar w:fldCharType="begin"/>
      </w:r>
      <w:r w:rsidRPr="001B687D">
        <w:rPr>
          <w:rFonts w:ascii="Arial" w:hAnsi="Arial" w:eastAsia="Arial" w:cs="Arial"/>
          <w:color w:val="auto"/>
        </w:rPr>
        <w:instrText xml:space="preserve"> TITLE  \* Caps  \* MERGEFORMAT </w:instrText>
      </w:r>
      <w:r w:rsidRPr="001B687D">
        <w:rPr>
          <w:rFonts w:ascii="Arial" w:hAnsi="Arial" w:eastAsia="Arial" w:cs="Arial"/>
          <w:color w:val="auto"/>
        </w:rPr>
        <w:fldChar w:fldCharType="separate"/>
      </w:r>
      <w:r w:rsidRPr="001B687D">
        <w:rPr>
          <w:rFonts w:ascii="Arial" w:hAnsi="Arial" w:eastAsia="Arial" w:cs="Arial"/>
          <w:color w:val="auto"/>
        </w:rPr>
        <w:t>2.04 Student Placements</w:t>
      </w:r>
      <w:r w:rsidRPr="001B687D">
        <w:rPr>
          <w:rFonts w:ascii="Arial" w:hAnsi="Arial" w:eastAsia="Arial" w:cs="Arial"/>
          <w:color w:val="auto"/>
        </w:rPr>
        <w:fldChar w:fldCharType="end"/>
      </w:r>
    </w:p>
    <w:p w:rsidRPr="001B687D" w:rsidR="001B687D" w:rsidP="001B687D" w:rsidRDefault="001B687D" w14:paraId="49D9D26F" w14:textId="77777777">
      <w:pPr>
        <w:pStyle w:val="Heading2"/>
        <w:rPr>
          <w:rFonts w:ascii="Arial" w:hAnsi="Arial" w:cs="Arial"/>
          <w:color w:val="auto"/>
          <w:sz w:val="24"/>
          <w:szCs w:val="24"/>
        </w:rPr>
      </w:pPr>
      <w:r w:rsidRPr="001B687D">
        <w:rPr>
          <w:rFonts w:ascii="Arial" w:hAnsi="Arial" w:cs="Arial"/>
          <w:color w:val="auto"/>
          <w:sz w:val="24"/>
          <w:szCs w:val="24"/>
        </w:rPr>
        <w:t>Policy statement</w:t>
      </w:r>
    </w:p>
    <w:p w:rsidRPr="001B687D" w:rsidR="001B687D" w:rsidP="001B687D" w:rsidRDefault="001B687D" w14:paraId="446AD599" w14:textId="77777777">
      <w:pPr>
        <w:rPr>
          <w:rFonts w:ascii="Arial" w:hAnsi="Arial" w:cs="Arial"/>
          <w:sz w:val="24"/>
          <w:szCs w:val="24"/>
        </w:rPr>
      </w:pPr>
      <w:r w:rsidRPr="001B687D">
        <w:rPr>
          <w:rFonts w:ascii="Arial" w:hAnsi="Arial" w:cs="Arial"/>
          <w:sz w:val="24"/>
          <w:szCs w:val="24"/>
        </w:rPr>
        <w:t xml:space="preserve">Our setting recognises that qualifications and training make an important contribution to the quality of the care and education provided by early year’s providers. As part of our commitment to quality, we offer placements to students undertaking early years qualifications and training. We also offer placements for school pupils on work experience.  </w:t>
      </w:r>
    </w:p>
    <w:p w:rsidRPr="001B687D" w:rsidR="001B687D" w:rsidP="001B687D" w:rsidRDefault="001B687D" w14:paraId="5191304A" w14:textId="77777777">
      <w:pPr>
        <w:rPr>
          <w:rFonts w:ascii="Arial" w:hAnsi="Arial" w:cs="Arial"/>
          <w:sz w:val="24"/>
          <w:szCs w:val="24"/>
        </w:rPr>
      </w:pPr>
      <w:r w:rsidRPr="001B687D">
        <w:rPr>
          <w:rFonts w:ascii="Arial" w:hAnsi="Arial" w:cs="Arial"/>
          <w:sz w:val="24"/>
          <w:szCs w:val="24"/>
        </w:rPr>
        <w:t>We aim to provide for students on placement with us, experiences that contribute to the successful completion of their studies and that provide examples of quality practice in early years care and education.</w:t>
      </w:r>
    </w:p>
    <w:p w:rsidRPr="001B687D" w:rsidR="001B687D" w:rsidP="001B687D" w:rsidRDefault="001B687D" w14:paraId="49F65B54" w14:textId="77777777">
      <w:pPr>
        <w:pStyle w:val="Heading3"/>
        <w:rPr>
          <w:rFonts w:ascii="Arial" w:hAnsi="Arial" w:cs="Arial"/>
          <w:color w:val="auto"/>
          <w:sz w:val="24"/>
          <w:szCs w:val="24"/>
        </w:rPr>
      </w:pPr>
      <w:r w:rsidRPr="001B687D">
        <w:rPr>
          <w:rFonts w:ascii="Arial" w:hAnsi="Arial" w:cs="Arial"/>
          <w:color w:val="auto"/>
          <w:sz w:val="24"/>
          <w:szCs w:val="24"/>
        </w:rPr>
        <w:t>Procedures</w:t>
      </w:r>
    </w:p>
    <w:p w:rsidRPr="001B687D" w:rsidR="001B687D" w:rsidP="001B687D" w:rsidRDefault="001B687D" w14:paraId="0B1A7432"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require students on qualification courses to meet the 'suitable people' requirements of Ofsted and have DBS checks carried out.</w:t>
      </w:r>
    </w:p>
    <w:p w:rsidRPr="001B687D" w:rsidR="001B687D" w:rsidP="001B687D" w:rsidRDefault="001B687D" w14:paraId="10E84B01"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require students in our setting to have a sufficient understanding and use of English to contribute to the well-being of children in our care.</w:t>
      </w:r>
    </w:p>
    <w:p w:rsidRPr="001B687D" w:rsidR="001B687D" w:rsidP="001B687D" w:rsidRDefault="001B687D" w14:paraId="3A92189D"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require schools placing students under the age of 17 years with the setting to vouch for their good character.</w:t>
      </w:r>
    </w:p>
    <w:p w:rsidRPr="001B687D" w:rsidR="001B687D" w:rsidP="001B687D" w:rsidRDefault="001B687D" w14:paraId="11C7222B"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supervise students under the age of 17 years at all times and do not allow them to have unsupervised access to children.</w:t>
      </w:r>
    </w:p>
    <w:p w:rsidRPr="001B687D" w:rsidR="001B687D" w:rsidP="001B687D" w:rsidRDefault="001B687D" w14:paraId="1F768B03"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 xml:space="preserve">Students undertaking qualification courses who are placed in our setting on a </w:t>
      </w:r>
      <w:proofErr w:type="gramStart"/>
      <w:r w:rsidRPr="001B687D">
        <w:rPr>
          <w:rFonts w:ascii="Arial" w:hAnsi="Arial" w:cs="Arial"/>
          <w:sz w:val="24"/>
          <w:szCs w:val="24"/>
        </w:rPr>
        <w:t>short term</w:t>
      </w:r>
      <w:proofErr w:type="gramEnd"/>
      <w:r w:rsidRPr="001B687D">
        <w:rPr>
          <w:rFonts w:ascii="Arial" w:hAnsi="Arial" w:cs="Arial"/>
          <w:sz w:val="24"/>
          <w:szCs w:val="24"/>
        </w:rPr>
        <w:t xml:space="preserve"> basis are not counted in our staffing ratios.</w:t>
      </w:r>
    </w:p>
    <w:p w:rsidRPr="001B687D" w:rsidR="001B687D" w:rsidP="001B687D" w:rsidRDefault="001B687D" w14:paraId="21BFBF31"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Trainee staff employed by the setting and students over the age of 17 may be included in the ratios if they are deemed competent and responsible.</w:t>
      </w:r>
    </w:p>
    <w:p w:rsidRPr="001B687D" w:rsidR="001B687D" w:rsidP="001B687D" w:rsidRDefault="001B687D" w14:paraId="5416911E"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take out employers' liability insurance and public liability insurance, which covers both trainees and voluntary helpers.</w:t>
      </w:r>
    </w:p>
    <w:p w:rsidRPr="001B687D" w:rsidR="001B687D" w:rsidP="001B687D" w:rsidRDefault="001B687D" w14:paraId="00CA0F55"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require students to keep to our confidentiality policy.</w:t>
      </w:r>
    </w:p>
    <w:p w:rsidRPr="001B687D" w:rsidR="001B687D" w:rsidP="001B687D" w:rsidRDefault="001B687D" w14:paraId="62BAE4C7"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co-operate with students' tutors in order to help students to fulfil the requirements of their course of study.</w:t>
      </w:r>
    </w:p>
    <w:p w:rsidRPr="001B687D" w:rsidR="001B687D" w:rsidP="001B687D" w:rsidRDefault="001B687D" w14:paraId="36E78946"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provide students, at the first session of their placement, with a short induction on how our setting is managed, how our sessions are organised and our policies and procedures.</w:t>
      </w:r>
    </w:p>
    <w:p w:rsidRPr="001B687D" w:rsidR="001B687D" w:rsidP="001B687D" w:rsidRDefault="001B687D" w14:paraId="6B8A25B5"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communicate a positive message to students about the value of qualifications and training.</w:t>
      </w:r>
    </w:p>
    <w:p w:rsidRPr="001B687D" w:rsidR="001B687D" w:rsidP="001B687D" w:rsidRDefault="001B687D" w14:paraId="2DD58472"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make the needs of the children paramount by not admitting students in numbers that hinder the essential work of the setting.</w:t>
      </w:r>
    </w:p>
    <w:p w:rsidRPr="001B687D" w:rsidR="001B687D" w:rsidP="001B687D" w:rsidRDefault="001B687D" w14:paraId="7346CE45" w14:textId="77777777">
      <w:pPr>
        <w:pStyle w:val="ListParagraph"/>
        <w:numPr>
          <w:ilvl w:val="0"/>
          <w:numId w:val="4"/>
        </w:numPr>
        <w:tabs>
          <w:tab w:val="left" w:pos="284"/>
        </w:tabs>
        <w:rPr>
          <w:rFonts w:ascii="Arial" w:hAnsi="Arial" w:cs="Arial"/>
          <w:sz w:val="24"/>
          <w:szCs w:val="24"/>
        </w:rPr>
      </w:pPr>
      <w:r w:rsidRPr="001B687D">
        <w:rPr>
          <w:rFonts w:ascii="Arial" w:hAnsi="Arial" w:cs="Arial"/>
          <w:sz w:val="24"/>
          <w:szCs w:val="24"/>
        </w:rPr>
        <w:t>We ensure that trainees and students placed with us are engaged in bona fide early years training, which provides the necessary background understanding of children's development and activities.</w:t>
      </w:r>
    </w:p>
    <w:p w:rsidRPr="001B687D" w:rsidR="001B687D" w:rsidP="001B687D" w:rsidRDefault="001B687D" w14:paraId="7E642A7E" w14:textId="77777777">
      <w:pPr>
        <w:pStyle w:val="ListParagraph"/>
        <w:numPr>
          <w:ilvl w:val="0"/>
          <w:numId w:val="4"/>
        </w:numPr>
        <w:tabs>
          <w:tab w:val="left" w:pos="284"/>
        </w:tabs>
        <w:rPr>
          <w:rFonts w:ascii="Arial" w:hAnsi="Arial" w:cs="Arial"/>
          <w:bCs/>
          <w:sz w:val="24"/>
          <w:szCs w:val="24"/>
        </w:rPr>
      </w:pPr>
      <w:r w:rsidRPr="001B687D">
        <w:rPr>
          <w:rFonts w:ascii="Arial" w:hAnsi="Arial" w:cs="Arial"/>
          <w:bCs/>
          <w:sz w:val="24"/>
          <w:szCs w:val="24"/>
        </w:rPr>
        <w:t xml:space="preserve">Students required to obtain child studies will obtain permission from the parents of the child to be studied. </w:t>
      </w:r>
    </w:p>
    <w:p w:rsidR="001B687D" w:rsidP="001B687D" w:rsidRDefault="001B687D" w14:paraId="72388830" w14:textId="77777777">
      <w:pPr>
        <w:pStyle w:val="ListParagraph"/>
        <w:numPr>
          <w:ilvl w:val="0"/>
          <w:numId w:val="4"/>
        </w:numPr>
        <w:tabs>
          <w:tab w:val="left" w:pos="284"/>
        </w:tabs>
        <w:rPr>
          <w:rFonts w:ascii="Arial" w:hAnsi="Arial" w:cs="Arial"/>
          <w:b/>
          <w:sz w:val="24"/>
          <w:szCs w:val="24"/>
        </w:rPr>
      </w:pPr>
      <w:r w:rsidRPr="001B687D">
        <w:rPr>
          <w:rFonts w:ascii="Arial" w:hAnsi="Arial" w:cs="Arial"/>
          <w:bCs/>
          <w:sz w:val="24"/>
          <w:szCs w:val="24"/>
        </w:rPr>
        <w:t>Students will be expected to abide by/conform to pre-school practises.</w:t>
      </w:r>
    </w:p>
    <w:p w:rsidR="001B687D" w:rsidP="001B687D" w:rsidRDefault="001B687D" w14:paraId="4F394C31" w14:textId="77777777">
      <w:pPr>
        <w:pStyle w:val="ListParagraph"/>
        <w:tabs>
          <w:tab w:val="left" w:pos="284"/>
        </w:tabs>
        <w:rPr>
          <w:rFonts w:ascii="Arial" w:hAnsi="Arial" w:cs="Arial"/>
          <w:b/>
          <w:sz w:val="24"/>
          <w:szCs w:val="24"/>
        </w:rPr>
      </w:pPr>
    </w:p>
    <w:p w:rsidRPr="001B687D" w:rsidR="001B687D" w:rsidP="0DA1A0FC" w:rsidRDefault="001B687D" w14:paraId="6113F0AC" w14:textId="17BCB5A0">
      <w:pPr>
        <w:tabs>
          <w:tab w:val="left" w:pos="284"/>
        </w:tabs>
        <w:rPr>
          <w:rStyle w:val="normaltextrun"/>
          <w:rFonts w:ascii="Arial" w:hAnsi="Arial" w:eastAsia="" w:cs="Arial" w:eastAsiaTheme="majorEastAsia"/>
          <w:color w:val="000000" w:themeColor="text1" w:themeTint="FF" w:themeShade="FF"/>
          <w:sz w:val="24"/>
          <w:szCs w:val="24"/>
        </w:rPr>
      </w:pPr>
      <w:r w:rsidRPr="0DA1A0FC" w:rsidR="001B687D">
        <w:rPr>
          <w:rStyle w:val="normaltextrun"/>
          <w:rFonts w:ascii="Arial" w:hAnsi="Arial" w:eastAsia="" w:cs="Arial" w:eastAsiaTheme="majorEastAsia"/>
          <w:color w:val="000000" w:themeColor="text1" w:themeTint="FF" w:themeShade="FF"/>
          <w:sz w:val="24"/>
          <w:szCs w:val="24"/>
        </w:rPr>
        <w:t xml:space="preserve">Date to be reviewed – by end </w:t>
      </w:r>
      <w:r w:rsidRPr="0DA1A0FC" w:rsidR="400E7235">
        <w:rPr>
          <w:rStyle w:val="normaltextrun"/>
          <w:rFonts w:ascii="Arial" w:hAnsi="Arial" w:eastAsia="" w:cs="Arial" w:eastAsiaTheme="majorEastAsia"/>
          <w:color w:val="000000" w:themeColor="text1" w:themeTint="FF" w:themeShade="FF"/>
          <w:sz w:val="24"/>
          <w:szCs w:val="24"/>
        </w:rPr>
        <w:t>May 2026</w:t>
      </w:r>
    </w:p>
    <w:p w:rsidRPr="001B687D" w:rsidR="001B687D" w:rsidP="001B687D" w:rsidRDefault="001B687D" w14:paraId="5504DD5C" w14:textId="77777777">
      <w:pPr>
        <w:tabs>
          <w:tab w:val="left" w:pos="284"/>
        </w:tabs>
        <w:ind w:left="360"/>
        <w:rPr>
          <w:rFonts w:ascii="Arial" w:hAnsi="Arial" w:cs="Arial"/>
          <w:sz w:val="24"/>
          <w:szCs w:val="24"/>
        </w:rPr>
      </w:pPr>
    </w:p>
    <w:p w:rsidRPr="001B687D" w:rsidR="005719ED" w:rsidP="00A3641E" w:rsidRDefault="00173404" w14:paraId="03ADE6E7" w14:textId="75D7F0F8">
      <w:pPr>
        <w:rPr>
          <w:rFonts w:ascii="Arial" w:hAnsi="Arial" w:cs="Arial"/>
          <w:sz w:val="24"/>
          <w:szCs w:val="24"/>
        </w:rPr>
      </w:pPr>
    </w:p>
    <w:p w:rsidRPr="001B687D" w:rsidR="007F7BFA" w:rsidRDefault="007F7BFA" w14:paraId="4BB0F41D" w14:textId="183DAC1C">
      <w:pPr>
        <w:rPr>
          <w:rFonts w:ascii="Arial" w:hAnsi="Arial" w:cs="Arial"/>
          <w:sz w:val="24"/>
          <w:szCs w:val="24"/>
        </w:rPr>
      </w:pPr>
    </w:p>
    <w:p w:rsidRPr="001B687D" w:rsidR="00D320E9" w:rsidRDefault="00D320E9" w14:paraId="11005B0F" w14:textId="77777777">
      <w:pPr>
        <w:rPr>
          <w:rFonts w:ascii="Arial" w:hAnsi="Arial" w:cs="Arial"/>
          <w:sz w:val="24"/>
          <w:szCs w:val="24"/>
        </w:rPr>
      </w:pPr>
    </w:p>
    <w:p w:rsidRPr="001B687D" w:rsidR="00156FFD" w:rsidP="00BB53F3" w:rsidRDefault="00156FFD" w14:paraId="7C236D03" w14:textId="77777777">
      <w:pPr>
        <w:rPr>
          <w:rFonts w:ascii="Arial" w:hAnsi="Arial" w:cs="Arial"/>
          <w:sz w:val="24"/>
          <w:szCs w:val="24"/>
        </w:rPr>
      </w:pPr>
    </w:p>
    <w:sectPr w:rsidRPr="001B687D" w:rsidR="00156FFD" w:rsidSect="00173D3A">
      <w:headerReference w:type="default" r:id="rId7"/>
      <w:footerReference w:type="default" r:id="rId8"/>
      <w:pgSz w:w="11906" w:h="16838" w:orient="portrait"/>
      <w:pgMar w:top="1440" w:right="1440" w:bottom="1440" w:left="1440" w:header="119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73404" w:rsidP="007F7BFA" w:rsidRDefault="00173404" w14:paraId="5BAC4EDF" w14:textId="77777777">
      <w:r>
        <w:separator/>
      </w:r>
    </w:p>
  </w:endnote>
  <w:endnote w:type="continuationSeparator" w:id="0">
    <w:p w:rsidR="00173404" w:rsidP="007F7BFA" w:rsidRDefault="00173404" w14:paraId="3DD34D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C9077F" w:rsidR="00C9077F" w:rsidP="00C9077F" w:rsidRDefault="00C9077F" w14:paraId="3DA2ED77" w14:textId="17138373">
    <w:pPr>
      <w:rPr>
        <w:sz w:val="20"/>
        <w:szCs w:val="20"/>
      </w:rPr>
    </w:pPr>
    <w:r w:rsidR="0F063D0E">
      <w:rPr>
        <w:sz w:val="20"/>
        <w:szCs w:val="20"/>
      </w:rPr>
      <w:t xml:space="preserve">Pre-School </w:t>
    </w:r>
    <w:r w:rsidRPr="00C9077F" w:rsidR="0F063D0E">
      <w:rPr>
        <w:sz w:val="20"/>
        <w:szCs w:val="20"/>
      </w:rPr>
      <w:t>Phone: 01892 664214</w:t>
    </w:r>
    <w:r w:rsidRPr="00C9077F">
      <w:rPr>
        <w:sz w:val="20"/>
        <w:szCs w:val="20"/>
      </w:rPr>
      <w:ptab w:alignment="center" w:relativeTo="margin" w:leader="none"/>
    </w:r>
    <w:r w:rsidR="00671DA2">
      <w:rPr>
        <w:sz w:val="20"/>
        <w:szCs w:val="20"/>
      </w:rPr>
      <w:tab/>
    </w:r>
    <w:r w:rsidR="00671DA2">
      <w:rPr>
        <w:sz w:val="20"/>
        <w:szCs w:val="20"/>
      </w:rPr>
      <w:tab/>
    </w:r>
    <w:r w:rsidR="00671DA2">
      <w:rPr>
        <w:sz w:val="20"/>
        <w:szCs w:val="20"/>
      </w:rPr>
      <w:tab/>
    </w:r>
    <w:r w:rsidR="0F063D0E">
      <w:rPr>
        <w:sz w:val="20"/>
        <w:szCs w:val="20"/>
      </w:rPr>
      <w:t>Charity Number: 1045290</w:t>
    </w:r>
    <w:r>
      <w:br/>
    </w:r>
    <w:r w:rsidR="0F063D0E">
      <w:rPr>
        <w:sz w:val="20"/>
        <w:szCs w:val="20"/>
      </w:rPr>
      <w:t xml:space="preserve">Pre-School </w:t>
    </w:r>
    <w:r w:rsidRPr="00C9077F" w:rsidR="0F063D0E">
      <w:rPr>
        <w:sz w:val="20"/>
        <w:szCs w:val="20"/>
      </w:rPr>
      <w:t xml:space="preserve">Email: </w:t>
    </w:r>
    <w:hyperlink r:id="R158b172c01d04490">
      <w:r w:rsidRPr="0F063D0E" w:rsidR="0F063D0E">
        <w:rPr>
          <w:rStyle w:val="Hyperlink"/>
        </w:rPr>
        <w:t>manager@stjohns-preschool.co.uk</w:t>
      </w:r>
      <w:r>
        <w:br/>
      </w:r>
    </w:hyperlink>
    <w:r w:rsidRPr="0F063D0E" w:rsidR="0F063D0E">
      <w:rPr>
        <w:sz w:val="20"/>
        <w:szCs w:val="20"/>
      </w:rPr>
      <w:t>Committee Ema</w:t>
    </w:r>
    <w:r w:rsidRPr="0F063D0E" w:rsidR="0F063D0E">
      <w:rPr>
        <w:sz w:val="20"/>
        <w:szCs w:val="20"/>
      </w:rPr>
      <w:t xml:space="preserve">il: </w:t>
    </w:r>
    <w:hyperlink r:id="Rb6f73a8a6819487e">
      <w:r w:rsidRPr="0F063D0E" w:rsidR="0F063D0E">
        <w:rPr>
          <w:rStyle w:val="Hyperlink"/>
          <w:sz w:val="20"/>
          <w:szCs w:val="20"/>
        </w:rPr>
        <w:t>Committee@stjohns-preschool.co.uk</w:t>
      </w:r>
    </w:hyperlink>
    <w:r w:rsidRPr="0F063D0E" w:rsidR="0F063D0E">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73404" w:rsidP="007F7BFA" w:rsidRDefault="00173404" w14:paraId="49C94FDA" w14:textId="77777777">
      <w:r>
        <w:separator/>
      </w:r>
    </w:p>
  </w:footnote>
  <w:footnote w:type="continuationSeparator" w:id="0">
    <w:p w:rsidR="00173404" w:rsidP="007F7BFA" w:rsidRDefault="00173404" w14:paraId="3E8BE25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7F7BFA" w:rsidR="007F7BFA" w:rsidP="0DA1A0FC" w:rsidRDefault="007F7BFA" w14:paraId="460DD012" w14:textId="181952D0">
    <w:pPr>
      <w:jc w:val="center"/>
      <w:rPr>
        <w:rFonts w:ascii="Times New Roman" w:hAnsi="Times New Roman" w:eastAsia="Times New Roman" w:cs="Times New Roman"/>
        <w:lang w:eastAsia="en-GB"/>
      </w:rPr>
    </w:pPr>
    <w:r w:rsidR="0DA1A0FC">
      <w:drawing>
        <wp:inline wp14:editId="5B3ED199" wp14:anchorId="7ACB5404">
          <wp:extent cx="1123948" cy="1030443"/>
          <wp:effectExtent l="0" t="0" r="0" b="0"/>
          <wp:docPr id="1455016019" name="" title=""/>
          <wp:cNvGraphicFramePr>
            <a:graphicFrameLocks noChangeAspect="1"/>
          </wp:cNvGraphicFramePr>
          <a:graphic>
            <a:graphicData uri="http://schemas.openxmlformats.org/drawingml/2006/picture">
              <pic:pic>
                <pic:nvPicPr>
                  <pic:cNvPr id="0" name=""/>
                  <pic:cNvPicPr/>
                </pic:nvPicPr>
                <pic:blipFill>
                  <a:blip r:embed="Re50948cef69a44e2">
                    <a:extLst>
                      <a:ext xmlns:a="http://schemas.openxmlformats.org/drawingml/2006/main" uri="{28A0092B-C50C-407E-A947-70E740481C1C}">
                        <a14:useLocalDpi val="0"/>
                      </a:ext>
                    </a:extLst>
                  </a:blip>
                  <a:stretch>
                    <a:fillRect/>
                  </a:stretch>
                </pic:blipFill>
                <pic:spPr>
                  <a:xfrm>
                    <a:off x="0" y="0"/>
                    <a:ext cx="1123948" cy="1030443"/>
                  </a:xfrm>
                  <a:prstGeom prst="rect">
                    <a:avLst/>
                  </a:prstGeom>
                </pic:spPr>
              </pic:pic>
            </a:graphicData>
          </a:graphic>
        </wp:inline>
      </w:drawing>
    </w:r>
    <w:r w:rsidRPr="0DA1A0FC">
      <w:rPr>
        <w:rFonts w:ascii="Times New Roman" w:hAnsi="Times New Roman" w:eastAsia="Times New Roman" w:cs="Times New Roman"/>
        <w:lang w:eastAsia="en-GB"/>
      </w:rPr>
      <w:fldChar w:fldCharType="begin"/>
    </w:r>
    <w:r w:rsidRPr="0DA1A0FC">
      <w:rPr>
        <w:rFonts w:ascii="Times New Roman" w:hAnsi="Times New Roman" w:eastAsia="Times New Roman" w:cs="Times New Roman"/>
        <w:lang w:eastAsia="en-GB"/>
      </w:rPr>
      <w:instrText xml:space="preserve"> INCLUDEPICTURE "https://stjohns-preschool.co.uk/wp-content/uploads/2016/05/cropped-cropped-cropped-cropped-logo1200x280-e1519904375509-1.png" \* MERGEFORMATINET </w:instrText>
    </w:r>
    <w:r w:rsidRPr="0DA1A0FC">
      <w:rPr>
        <w:rFonts w:ascii="Times New Roman" w:hAnsi="Times New Roman" w:eastAsia="Times New Roman" w:cs="Times New Roman"/>
        <w:lang w:eastAsia="en-GB"/>
      </w:rPr>
      <w:fldChar w:fldCharType="end"/>
    </w:r>
  </w:p>
  <w:p w:rsidRPr="007F7BFA" w:rsidR="007F7BFA" w:rsidP="007F7BFA" w:rsidRDefault="007F7BFA" w14:paraId="21992CF1" w14:textId="7BEDA5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342143"/>
    <w:multiLevelType w:val="hybridMultilevel"/>
    <w:tmpl w:val="2B9C5FEC"/>
    <w:lvl w:ilvl="0" w:tplc="3BE88A74">
      <w:numFmt w:val="bullet"/>
      <w:lvlText w:val="-"/>
      <w:lvlJc w:val="left"/>
      <w:pPr>
        <w:ind w:left="420" w:hanging="360"/>
      </w:pPr>
      <w:rPr>
        <w:rFonts w:hint="default" w:ascii="Calibri" w:hAnsi="Calibri" w:cs="Calibri" w:eastAsiaTheme="minorHAnsi"/>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1" w15:restartNumberingAfterBreak="0">
    <w:nsid w:val="3E114D73"/>
    <w:multiLevelType w:val="hybridMultilevel"/>
    <w:tmpl w:val="D6D063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38220CC"/>
    <w:multiLevelType w:val="hybridMultilevel"/>
    <w:tmpl w:val="BD4490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9656741"/>
    <w:multiLevelType w:val="hybridMultilevel"/>
    <w:tmpl w:val="C622B5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
  </w:num>
  <w:num w:numId="2">
    <w:abstractNumId w:val="3"/>
  </w:num>
  <w:num w:numId="3">
    <w:abstractNumId w:val="0"/>
  </w:num>
  <w:num w:numId="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47"/>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BFA"/>
    <w:rsid w:val="0000003B"/>
    <w:rsid w:val="0006442E"/>
    <w:rsid w:val="00115258"/>
    <w:rsid w:val="00156FFD"/>
    <w:rsid w:val="00173404"/>
    <w:rsid w:val="00173D3A"/>
    <w:rsid w:val="001B687D"/>
    <w:rsid w:val="002C63EF"/>
    <w:rsid w:val="00310E31"/>
    <w:rsid w:val="00335241"/>
    <w:rsid w:val="005179FE"/>
    <w:rsid w:val="00527800"/>
    <w:rsid w:val="005E0728"/>
    <w:rsid w:val="00606D24"/>
    <w:rsid w:val="00627AED"/>
    <w:rsid w:val="00671DA2"/>
    <w:rsid w:val="00702F19"/>
    <w:rsid w:val="007525C5"/>
    <w:rsid w:val="007F7BFA"/>
    <w:rsid w:val="0088791C"/>
    <w:rsid w:val="00942864"/>
    <w:rsid w:val="009A180E"/>
    <w:rsid w:val="009A4343"/>
    <w:rsid w:val="009E71D9"/>
    <w:rsid w:val="00A3641E"/>
    <w:rsid w:val="00B95C88"/>
    <w:rsid w:val="00BB53F3"/>
    <w:rsid w:val="00C9077F"/>
    <w:rsid w:val="00D320E9"/>
    <w:rsid w:val="00EA2C96"/>
    <w:rsid w:val="00FD4F75"/>
    <w:rsid w:val="0DA1A0FC"/>
    <w:rsid w:val="0F063D0E"/>
    <w:rsid w:val="115BB0A2"/>
    <w:rsid w:val="400E7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4482D"/>
  <w15:chartTrackingRefBased/>
  <w15:docId w15:val="{5EEFF2F3-74FA-2547-B039-5C49BF0A59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687D"/>
    <w:pPr>
      <w:spacing w:after="200" w:line="276" w:lineRule="auto"/>
    </w:pPr>
    <w:rPr>
      <w:sz w:val="22"/>
      <w:szCs w:val="22"/>
    </w:rPr>
  </w:style>
  <w:style w:type="paragraph" w:styleId="Heading1">
    <w:name w:val="heading 1"/>
    <w:basedOn w:val="Normal"/>
    <w:next w:val="Normal"/>
    <w:link w:val="Heading1Char"/>
    <w:uiPriority w:val="9"/>
    <w:qFormat/>
    <w:rsid w:val="001B687D"/>
    <w:pPr>
      <w:keepNext/>
      <w:keepLines/>
      <w:spacing w:before="480" w:after="0"/>
      <w:outlineLvl w:val="0"/>
    </w:pPr>
    <w:rPr>
      <w:rFonts w:asciiTheme="majorHAnsi" w:hAnsiTheme="majorHAnsi" w:eastAsiaTheme="majorEastAsia"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B687D"/>
    <w:pPr>
      <w:keepNext/>
      <w:keepLines/>
      <w:spacing w:before="200" w:after="0"/>
      <w:outlineLvl w:val="1"/>
    </w:pPr>
    <w:rPr>
      <w:rFonts w:asciiTheme="majorHAnsi" w:hAnsiTheme="majorHAnsi" w:eastAsiaTheme="majorEastAsia" w:cstheme="majorBidi"/>
      <w:b/>
      <w:bCs/>
      <w:color w:val="4472C4" w:themeColor="accent1"/>
      <w:sz w:val="26"/>
      <w:szCs w:val="26"/>
    </w:rPr>
  </w:style>
  <w:style w:type="paragraph" w:styleId="Heading3">
    <w:name w:val="heading 3"/>
    <w:basedOn w:val="Normal"/>
    <w:next w:val="Normal"/>
    <w:link w:val="Heading3Char"/>
    <w:uiPriority w:val="9"/>
    <w:unhideWhenUsed/>
    <w:qFormat/>
    <w:rsid w:val="001B687D"/>
    <w:pPr>
      <w:keepNext/>
      <w:keepLines/>
      <w:spacing w:before="200" w:after="0"/>
      <w:outlineLvl w:val="2"/>
    </w:pPr>
    <w:rPr>
      <w:rFonts w:asciiTheme="majorHAnsi" w:hAnsiTheme="majorHAnsi" w:eastAsiaTheme="majorEastAsia" w:cstheme="majorBidi"/>
      <w:b/>
      <w:bCs/>
      <w:color w:val="4472C4"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7F7BFA"/>
    <w:pPr>
      <w:spacing w:before="100" w:beforeAutospacing="1" w:after="100" w:afterAutospacing="1"/>
    </w:pPr>
    <w:rPr>
      <w:rFonts w:ascii="Times New Roman" w:hAnsi="Times New Roman" w:eastAsia="Times New Roman" w:cs="Times New Roman"/>
      <w:lang w:eastAsia="en-GB"/>
    </w:rPr>
  </w:style>
  <w:style w:type="paragraph" w:styleId="Header">
    <w:name w:val="header"/>
    <w:basedOn w:val="Normal"/>
    <w:link w:val="HeaderChar"/>
    <w:uiPriority w:val="99"/>
    <w:unhideWhenUsed/>
    <w:rsid w:val="007F7BFA"/>
    <w:pPr>
      <w:tabs>
        <w:tab w:val="center" w:pos="4513"/>
        <w:tab w:val="right" w:pos="9026"/>
      </w:tabs>
    </w:pPr>
  </w:style>
  <w:style w:type="character" w:styleId="HeaderChar" w:customStyle="1">
    <w:name w:val="Header Char"/>
    <w:basedOn w:val="DefaultParagraphFont"/>
    <w:link w:val="Header"/>
    <w:uiPriority w:val="99"/>
    <w:rsid w:val="007F7BFA"/>
  </w:style>
  <w:style w:type="paragraph" w:styleId="Footer">
    <w:name w:val="footer"/>
    <w:basedOn w:val="Normal"/>
    <w:link w:val="FooterChar"/>
    <w:uiPriority w:val="99"/>
    <w:unhideWhenUsed/>
    <w:rsid w:val="007F7BFA"/>
    <w:pPr>
      <w:tabs>
        <w:tab w:val="center" w:pos="4513"/>
        <w:tab w:val="right" w:pos="9026"/>
      </w:tabs>
    </w:pPr>
  </w:style>
  <w:style w:type="character" w:styleId="FooterChar" w:customStyle="1">
    <w:name w:val="Footer Char"/>
    <w:basedOn w:val="DefaultParagraphFont"/>
    <w:link w:val="Footer"/>
    <w:uiPriority w:val="99"/>
    <w:rsid w:val="007F7BFA"/>
  </w:style>
  <w:style w:type="paragraph" w:styleId="ListParagraph">
    <w:name w:val="List Paragraph"/>
    <w:basedOn w:val="Normal"/>
    <w:uiPriority w:val="34"/>
    <w:qFormat/>
    <w:rsid w:val="007F7BFA"/>
    <w:pPr>
      <w:ind w:left="720"/>
      <w:contextualSpacing/>
    </w:pPr>
  </w:style>
  <w:style w:type="character" w:styleId="Hyperlink">
    <w:name w:val="Hyperlink"/>
    <w:basedOn w:val="DefaultParagraphFont"/>
    <w:uiPriority w:val="99"/>
    <w:unhideWhenUsed/>
    <w:rsid w:val="00606D24"/>
    <w:rPr>
      <w:color w:val="0563C1" w:themeColor="hyperlink"/>
      <w:u w:val="single"/>
    </w:rPr>
  </w:style>
  <w:style w:type="character" w:styleId="UnresolvedMention">
    <w:name w:val="Unresolved Mention"/>
    <w:basedOn w:val="DefaultParagraphFont"/>
    <w:uiPriority w:val="99"/>
    <w:semiHidden/>
    <w:unhideWhenUsed/>
    <w:rsid w:val="00606D24"/>
    <w:rPr>
      <w:color w:val="605E5C"/>
      <w:shd w:val="clear" w:color="auto" w:fill="E1DFDD"/>
    </w:rPr>
  </w:style>
  <w:style w:type="character" w:styleId="FollowedHyperlink">
    <w:name w:val="FollowedHyperlink"/>
    <w:basedOn w:val="DefaultParagraphFont"/>
    <w:uiPriority w:val="99"/>
    <w:semiHidden/>
    <w:unhideWhenUsed/>
    <w:rsid w:val="00D320E9"/>
    <w:rPr>
      <w:color w:val="954F72" w:themeColor="followedHyperlink"/>
      <w:u w:val="single"/>
    </w:rPr>
  </w:style>
  <w:style w:type="paragraph" w:styleId="BalloonText">
    <w:name w:val="Balloon Text"/>
    <w:basedOn w:val="Normal"/>
    <w:link w:val="BalloonTextChar"/>
    <w:uiPriority w:val="99"/>
    <w:semiHidden/>
    <w:unhideWhenUsed/>
    <w:rsid w:val="00FD4F75"/>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FD4F75"/>
    <w:rPr>
      <w:rFonts w:ascii="Times New Roman" w:hAnsi="Times New Roman" w:cs="Times New Roman"/>
      <w:sz w:val="18"/>
      <w:szCs w:val="18"/>
    </w:rPr>
  </w:style>
  <w:style w:type="character" w:styleId="Heading1Char" w:customStyle="1">
    <w:name w:val="Heading 1 Char"/>
    <w:basedOn w:val="DefaultParagraphFont"/>
    <w:link w:val="Heading1"/>
    <w:uiPriority w:val="9"/>
    <w:rsid w:val="001B687D"/>
    <w:rPr>
      <w:rFonts w:asciiTheme="majorHAnsi" w:hAnsiTheme="majorHAnsi" w:eastAsiaTheme="majorEastAsia" w:cstheme="majorBidi"/>
      <w:b/>
      <w:bCs/>
      <w:color w:val="2F5496" w:themeColor="accent1" w:themeShade="BF"/>
      <w:sz w:val="28"/>
      <w:szCs w:val="28"/>
    </w:rPr>
  </w:style>
  <w:style w:type="character" w:styleId="Heading2Char" w:customStyle="1">
    <w:name w:val="Heading 2 Char"/>
    <w:basedOn w:val="DefaultParagraphFont"/>
    <w:link w:val="Heading2"/>
    <w:uiPriority w:val="9"/>
    <w:rsid w:val="001B687D"/>
    <w:rPr>
      <w:rFonts w:asciiTheme="majorHAnsi" w:hAnsiTheme="majorHAnsi" w:eastAsiaTheme="majorEastAsia" w:cstheme="majorBidi"/>
      <w:b/>
      <w:bCs/>
      <w:color w:val="4472C4" w:themeColor="accent1"/>
      <w:sz w:val="26"/>
      <w:szCs w:val="26"/>
    </w:rPr>
  </w:style>
  <w:style w:type="character" w:styleId="Heading3Char" w:customStyle="1">
    <w:name w:val="Heading 3 Char"/>
    <w:basedOn w:val="DefaultParagraphFont"/>
    <w:link w:val="Heading3"/>
    <w:uiPriority w:val="9"/>
    <w:rsid w:val="001B687D"/>
    <w:rPr>
      <w:rFonts w:asciiTheme="majorHAnsi" w:hAnsiTheme="majorHAnsi" w:eastAsiaTheme="majorEastAsia" w:cstheme="majorBidi"/>
      <w:b/>
      <w:bCs/>
      <w:color w:val="4472C4" w:themeColor="accent1"/>
      <w:sz w:val="22"/>
      <w:szCs w:val="22"/>
    </w:rPr>
  </w:style>
  <w:style w:type="paragraph" w:styleId="paragraph" w:customStyle="1">
    <w:name w:val="paragraph"/>
    <w:basedOn w:val="Normal"/>
    <w:rsid w:val="001B687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B6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2065846">
      <w:bodyDiv w:val="1"/>
      <w:marLeft w:val="0"/>
      <w:marRight w:val="0"/>
      <w:marTop w:val="0"/>
      <w:marBottom w:val="0"/>
      <w:divBdr>
        <w:top w:val="none" w:sz="0" w:space="0" w:color="auto"/>
        <w:left w:val="none" w:sz="0" w:space="0" w:color="auto"/>
        <w:bottom w:val="none" w:sz="0" w:space="0" w:color="auto"/>
        <w:right w:val="none" w:sz="0" w:space="0" w:color="auto"/>
      </w:divBdr>
    </w:div>
    <w:div w:id="1175265412">
      <w:bodyDiv w:val="1"/>
      <w:marLeft w:val="0"/>
      <w:marRight w:val="0"/>
      <w:marTop w:val="0"/>
      <w:marBottom w:val="0"/>
      <w:divBdr>
        <w:top w:val="none" w:sz="0" w:space="0" w:color="auto"/>
        <w:left w:val="none" w:sz="0" w:space="0" w:color="auto"/>
        <w:bottom w:val="none" w:sz="0" w:space="0" w:color="auto"/>
        <w:right w:val="none" w:sz="0" w:space="0" w:color="auto"/>
      </w:divBdr>
    </w:div>
    <w:div w:id="2086368855">
      <w:bodyDiv w:val="1"/>
      <w:marLeft w:val="0"/>
      <w:marRight w:val="0"/>
      <w:marTop w:val="0"/>
      <w:marBottom w:val="0"/>
      <w:divBdr>
        <w:top w:val="none" w:sz="0" w:space="0" w:color="auto"/>
        <w:left w:val="none" w:sz="0" w:space="0" w:color="auto"/>
        <w:bottom w:val="none" w:sz="0" w:space="0" w:color="auto"/>
        <w:right w:val="none" w:sz="0" w:space="0" w:color="auto"/>
      </w:divBdr>
    </w:div>
    <w:div w:id="210837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footer1.xml.rels>&#65279;<?xml version="1.0" encoding="utf-8"?><Relationships xmlns="http://schemas.openxmlformats.org/package/2006/relationships"><Relationship Type="http://schemas.openxmlformats.org/officeDocument/2006/relationships/hyperlink" Target="mailto:manager@stjohns-preschool.co.uk" TargetMode="External" Id="R158b172c01d04490" /><Relationship Type="http://schemas.openxmlformats.org/officeDocument/2006/relationships/hyperlink" Target="mailto:Committee@stjohns-preschool.co.uk" TargetMode="External" Id="Rb6f73a8a6819487e" /></Relationships>
</file>

<file path=word/_rels/header1.xml.rels>&#65279;<?xml version="1.0" encoding="utf-8"?><Relationships xmlns="http://schemas.openxmlformats.org/package/2006/relationships"><Relationship Type="http://schemas.openxmlformats.org/officeDocument/2006/relationships/image" Target="/media/image2.png" Id="Re50948cef69a44e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b89f65d7fb064a63320b7593814b4618">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e48ceeddc35f0da97f9ec0fc4464acb9"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A55C25F2-1E17-4F4A-815C-D6C50D4AA398}"/>
</file>

<file path=customXml/itemProps2.xml><?xml version="1.0" encoding="utf-8"?>
<ds:datastoreItem xmlns:ds="http://schemas.openxmlformats.org/officeDocument/2006/customXml" ds:itemID="{349F095B-3132-4820-A9DC-6E1DA65BB812}"/>
</file>

<file path=customXml/itemProps3.xml><?xml version="1.0" encoding="utf-8"?>
<ds:datastoreItem xmlns:ds="http://schemas.openxmlformats.org/officeDocument/2006/customXml" ds:itemID="{0838B250-E111-4C1D-8F1B-A89CFD6E90F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Gunson</dc:creator>
  <cp:keywords/>
  <dc:description/>
  <cp:lastModifiedBy>Committee Chair - St John's Pre School</cp:lastModifiedBy>
  <cp:revision>5</cp:revision>
  <cp:lastPrinted>2022-09-01T12:44:00Z</cp:lastPrinted>
  <dcterms:created xsi:type="dcterms:W3CDTF">2024-01-19T16:42:00Z</dcterms:created>
  <dcterms:modified xsi:type="dcterms:W3CDTF">2025-05-22T10:33:44Z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